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8B4" w:rsidRDefault="007C48B4" w:rsidP="00ED1C2F">
      <w:pPr>
        <w:pStyle w:val="Default"/>
        <w:jc w:val="center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9072245" cy="6536775"/>
            <wp:effectExtent l="0" t="0" r="0" b="0"/>
            <wp:docPr id="1" name="Рисунок 1" descr="C:\Users\ASUS\Desktop\1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 0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65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48B4" w:rsidRDefault="007C48B4" w:rsidP="00ED1C2F">
      <w:pPr>
        <w:pStyle w:val="Default"/>
        <w:jc w:val="center"/>
        <w:rPr>
          <w:b/>
          <w:bCs/>
        </w:rPr>
      </w:pPr>
    </w:p>
    <w:p w:rsidR="00C15AF6" w:rsidRPr="00ED1C2F" w:rsidRDefault="00C15AF6" w:rsidP="00ED1C2F">
      <w:pPr>
        <w:pStyle w:val="Default"/>
        <w:jc w:val="center"/>
        <w:rPr>
          <w:b/>
          <w:bCs/>
        </w:rPr>
      </w:pPr>
      <w:r w:rsidRPr="00ED1C2F">
        <w:rPr>
          <w:b/>
          <w:bCs/>
        </w:rPr>
        <w:t>I. Планируемые результаты</w:t>
      </w:r>
    </w:p>
    <w:p w:rsidR="00FF1DD2" w:rsidRPr="00ED1C2F" w:rsidRDefault="00FF1DD2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1b"/>
        <w:tblW w:w="15417" w:type="dxa"/>
        <w:tblInd w:w="-973" w:type="dxa"/>
        <w:tblLook w:val="04A0" w:firstRow="1" w:lastRow="0" w:firstColumn="1" w:lastColumn="0" w:noHBand="0" w:noVBand="1"/>
      </w:tblPr>
      <w:tblGrid>
        <w:gridCol w:w="2829"/>
        <w:gridCol w:w="3140"/>
        <w:gridCol w:w="2939"/>
        <w:gridCol w:w="2939"/>
        <w:gridCol w:w="3570"/>
      </w:tblGrid>
      <w:tr w:rsidR="00C15AF6" w:rsidRPr="00C15AF6" w:rsidTr="000F23AB">
        <w:tc>
          <w:tcPr>
            <w:tcW w:w="2829" w:type="dxa"/>
          </w:tcPr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Личностные</w:t>
            </w:r>
          </w:p>
        </w:tc>
        <w:tc>
          <w:tcPr>
            <w:tcW w:w="3140" w:type="dxa"/>
          </w:tcPr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spell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</w:tc>
        <w:tc>
          <w:tcPr>
            <w:tcW w:w="2939" w:type="dxa"/>
          </w:tcPr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spell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Коммуникативные</w:t>
            </w:r>
            <w:proofErr w:type="spellEnd"/>
          </w:p>
        </w:tc>
        <w:tc>
          <w:tcPr>
            <w:tcW w:w="2939" w:type="dxa"/>
          </w:tcPr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spell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Познавательные</w:t>
            </w:r>
            <w:proofErr w:type="spellEnd"/>
          </w:p>
        </w:tc>
        <w:tc>
          <w:tcPr>
            <w:tcW w:w="3570" w:type="dxa"/>
          </w:tcPr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spell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Регулятивные</w:t>
            </w:r>
            <w:proofErr w:type="spellEnd"/>
          </w:p>
        </w:tc>
      </w:tr>
      <w:tr w:rsidR="00C15AF6" w:rsidRPr="00C15AF6" w:rsidTr="000F23AB">
        <w:trPr>
          <w:trHeight w:val="1829"/>
        </w:trPr>
        <w:tc>
          <w:tcPr>
            <w:tcW w:w="2829" w:type="dxa"/>
            <w:tcBorders>
              <w:bottom w:val="single" w:sz="4" w:space="0" w:color="auto"/>
            </w:tcBorders>
          </w:tcPr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Формирование целостного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взгляда на мир в его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органичном единстве и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разнообразии народов и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культур.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Формирование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уважительного отношения к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иному мнению, истории и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культуре других народов.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Принятие и освоение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социальной роли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обучающегося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развитие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мотивов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учебной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деятельности и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личностного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смысла учения.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Развитие этических чувств,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доброжелательности,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эмоционально-нравственной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отзывчивости, понимания и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сопереживания чувствам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других людей.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Развитие навыков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сотрудничества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взрослыми и сверстниками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разных ситуациях, умений не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создавать конфликтов и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находить выходы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спорных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ситуаций.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Формирование установки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 здоровый образ жизни.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Формирование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уважительного отношения к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языку и культуре других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народов.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Развитие мотивов учебной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деятельности и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формирование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личностного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смысла учения, принятие и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освоение социальной роли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обучающегося.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Развитие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самостоятельности и личной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ответственности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свои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поступки на основе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представлений о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нравственных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нормах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Формирование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эстетических потребностей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 чувств.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- Развитие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этических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чувств,</w:t>
            </w:r>
            <w:r w:rsidR="00473C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доброжелательности,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эмоцинально</w:t>
            </w:r>
            <w:proofErr w:type="spellEnd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-нравственной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отзывчивости и понимания.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 Развитие навыков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сотрудничества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со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взрослыми и сверстниками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 разных ситуациях, умений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 создавать конфликтов и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находить выходы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из</w:t>
            </w:r>
            <w:proofErr w:type="gramEnd"/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спорных ситуаций.</w:t>
            </w: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3140" w:type="dxa"/>
            <w:tcBorders>
              <w:bottom w:val="single" w:sz="4" w:space="0" w:color="auto"/>
            </w:tcBorders>
          </w:tcPr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Коммуникативные: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выпускник научится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стремиться к координации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различных позиций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сотрудничестве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аргументировать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координировать собственное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мнение и позицию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позициями партнёров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сотрудничестве при выработке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общего решения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совместной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деятельности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принимать решения и делать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выбор на основе сравнения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разных точек зрения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спорить и отстаивать свою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позицию не враждебным для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оппонентов образом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задавать вопросы,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необходимые для организации собственной деятельности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сотрудничества с партнёром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взаимный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контроль и оказывать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сотрудничестве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необходимую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взаимопомощь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адекватно использовать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речевые средства для решения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различных коммуникативных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задач;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владеть устной и письменной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речью; строить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монологическое контекстное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высказывание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-определять цели и функции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участников учебного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сотрудничества, способы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взаимодействия;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планировать общие способы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работы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интегрироваться в группу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сверстников и строить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продуктивное взаимодействие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 сверстниками и взрослым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-осуществлять контроль,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коррекцию, оценку действий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партнёра, уметь убеждать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отображать в речи (описание,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объяснение) содержание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совершаемых действий как в форме громкой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социализированной речи, так и в форме внутренней речи.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Выпускник получит 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возможность научиться: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- общению и взаимодействию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 партнерами по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совместной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деятельности или обмену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информацией;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организации и планированию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учебного сотрудничества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учителем и сверстниками;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следованию морально-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этическим и психологическим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принципам общения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сотрудничества;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- способности действовать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учетом позиции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другого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уметь согласовывать свои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действия.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-осуществлять контроль,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коррекцию, оценку действий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партнёра, уметь убеждать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отображать в речи (описание,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объяснение) содержание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совершаемых действий как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форме громкой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социализированной речи, так и в форме внутренней речи.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</w:tc>
        <w:tc>
          <w:tcPr>
            <w:tcW w:w="2939" w:type="dxa"/>
            <w:tcBorders>
              <w:bottom w:val="single" w:sz="4" w:space="0" w:color="auto"/>
            </w:tcBorders>
          </w:tcPr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выпускник научится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стремиться к координации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различных позиций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сотрудничестве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аргументировать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координировать собственное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мнение и позицию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позициями партнёров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сотрудничестве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при выработке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общего решения в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совместной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деятельности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принимать решения и делать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выбор на основе сравнения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разных точек зрения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спорить и отстаивать свою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позицию не враждебным для</w:t>
            </w:r>
            <w:r w:rsidR="00473C8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оппонентов образом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задавать вопросы,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необходимые для организации собственной деятельности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сотрудничества с партнёром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взаимный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контроль и оказывать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сотрудничестве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необходимую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взаимопомощь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адекватно использовать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речевые средства для решения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различных коммуникативных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задач;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владеть устной и письменной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речью; строить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монологическое контекстное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высказывание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-определять цели и функции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участников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учебного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сотрудничества, способы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взаимодействия;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планировать общие способы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работы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интегрироваться в группу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сверстников и строить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продуктивное взаимодействие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 сверстниками и взрослым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-осуществлять контроль,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коррекцию, оценку действий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партнёра, уметь убеждать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отображать в речи (описание,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объяснение) содержание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совершаемых действий как в форме громкой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социализированной речи, так и в форме внутренней речи.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Выпускник получит 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возможность научиться: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общению и взаимодействию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 партнерами по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совместной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деятельности или обмену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информацией;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организации и планированию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учебного сотрудничества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учителем и сверстниками;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следованию морально-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этическим и психологическим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принципам общения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сотрудничества;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- способности действовать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учетом позиции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другого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уметь согласовывать свои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действия.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-осуществлять контроль,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коррекцию, оценку действий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партнёра, уметь убеждать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отображать в речи (описание,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объяснение) содержание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совершаемых действий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 xml:space="preserve">как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форме громкой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социализированной речи, так и в форме внутренней речи.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</w:tc>
        <w:tc>
          <w:tcPr>
            <w:tcW w:w="2939" w:type="dxa"/>
            <w:tcBorders>
              <w:bottom w:val="single" w:sz="4" w:space="0" w:color="auto"/>
            </w:tcBorders>
          </w:tcPr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выпускник научится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создавать и преобразовывать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модели и схемы для решения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задач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выбор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наиболее эффективных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способов решения задач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зависимости от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конкретных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условий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логическую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операцию установления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родовидовых отношений,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ограничение понятия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обобщать понятия —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осуществлять логическую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операцию перехода от видовых признаков к родовому понятию, от  понятия с меньшим объёмом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 понятию с большим объёмом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сравнение,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spell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сериацию</w:t>
            </w:r>
            <w:proofErr w:type="spell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и классификацию,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самостоятельно выбирая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основания и критерии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для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указанных логических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операций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- строить классификацию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на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основе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дихотомического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делени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я(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на основе отрицания)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структурировать тексты,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включая умение выделять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главное и второстепенное,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главную идею текста,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выстраивать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последовательность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описываемых событий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 работать с метафорами —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понимать переносный смысл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выражений, понимать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употреблять обороты речи,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построенные на скрытом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уподоблении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, образном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сближении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слов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строить логическое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рассуждение, включающее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установление причинно-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следственных связей.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Выпускник получит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возможность научиться: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знаково-символические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действия, включая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моделирование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(преобразование объекта из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чувственной формы в </w:t>
            </w: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модель,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где выделены существенные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характеристики объекта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преобразование модели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целью выявления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общих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законов, определяющих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данную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предметную область).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расширенный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поиск информации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соответствии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с заданиями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учителя с использованием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ресурсов библиотек и сети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Интернет;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 записывать, фиксировать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информацию о русском языке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помощью инструментов ИКТ;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создавать и преобразовывать схемы для решения учебных задач;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осознанно и произвольно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строить сообщения в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устной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и письменной форме;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выбор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наиболее эффективных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способов решения учебных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 xml:space="preserve">задач в зависимости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от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конкретных условий;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синтез как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составление целого из частей,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самостоятельно достраивая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восполняя недостающие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компоненты;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 сравнение,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spell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сериацию</w:t>
            </w:r>
            <w:proofErr w:type="spell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и классификацию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изученных объектов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самостоятельно выделенным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основаниям (критериям);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строить логическое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рассуждение, включающее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установление причинно-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следственных связей;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произвольно и осознанно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владеть общими приемами</w:t>
            </w: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решения учебных задач.</w:t>
            </w:r>
          </w:p>
        </w:tc>
        <w:tc>
          <w:tcPr>
            <w:tcW w:w="3570" w:type="dxa"/>
            <w:tcBorders>
              <w:bottom w:val="single" w:sz="4" w:space="0" w:color="auto"/>
            </w:tcBorders>
          </w:tcPr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выпускник научится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преобразование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практической задачи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познавательную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уметь самостоятельно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контролировать своё время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управлять им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- принимать решения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проблемной ситуации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на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основе переговоров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осуществлять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констатирующий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предвосхищающий контроль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 результату и по способу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действия;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актуальный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контроль на уровне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произвольного внимания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основам прогнозирования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как предвидения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будущих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событий и развития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процесса.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Выпускник получит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возможность научиться: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использовать в работе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простейшие инструменты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более сложные приборы,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справочную литературу, ИКТ;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- определять самостоятельно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критерии оценивания, давать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самооценку;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- оценивать свое задание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по</w:t>
            </w:r>
            <w:proofErr w:type="gram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следующим параметрам: легко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lastRenderedPageBreak/>
              <w:t>выполнять, возникли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сложности при выполнении.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- основам </w:t>
            </w:r>
            <w:proofErr w:type="spell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саморегуляции</w:t>
            </w:r>
            <w:proofErr w:type="spellEnd"/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эмоциональных состояний. -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Волевым усилиям и</w:t>
            </w:r>
          </w:p>
          <w:p w:rsidR="00C15AF6" w:rsidRPr="00ED1C2F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преодолению трудностей </w:t>
            </w: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в</w:t>
            </w:r>
            <w:proofErr w:type="gramEnd"/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proofErr w:type="gramStart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>достижении</w:t>
            </w:r>
            <w:proofErr w:type="gramEnd"/>
            <w:r w:rsidRPr="00ED1C2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цели.</w:t>
            </w: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  <w:p w:rsidR="00C15AF6" w:rsidRPr="00C15AF6" w:rsidRDefault="00C15AF6" w:rsidP="00ED1C2F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</w:tc>
      </w:tr>
    </w:tbl>
    <w:p w:rsidR="00C15AF6" w:rsidRPr="00ED1C2F" w:rsidRDefault="00C15AF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5AF6" w:rsidRPr="00ED1C2F" w:rsidRDefault="00C15AF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5AF6" w:rsidRDefault="00C15AF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1288" w:rsidRPr="00ED1C2F" w:rsidRDefault="004E1288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5AF6" w:rsidRPr="007C48B4" w:rsidRDefault="00C15AF6" w:rsidP="00ED1C2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1C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bookmarkStart w:id="0" w:name="_GoBack"/>
      <w:bookmarkEnd w:id="0"/>
    </w:p>
    <w:tbl>
      <w:tblPr>
        <w:tblStyle w:val="a3"/>
        <w:tblpPr w:leftFromText="180" w:rightFromText="180" w:vertAnchor="text" w:horzAnchor="page" w:tblpX="1556" w:tblpY="118"/>
        <w:tblW w:w="0" w:type="auto"/>
        <w:tblLook w:val="04A0" w:firstRow="1" w:lastRow="0" w:firstColumn="1" w:lastColumn="0" w:noHBand="0" w:noVBand="1"/>
      </w:tblPr>
      <w:tblGrid>
        <w:gridCol w:w="7479"/>
        <w:gridCol w:w="6804"/>
      </w:tblGrid>
      <w:tr w:rsidR="00C15AF6" w:rsidRPr="00ED1C2F" w:rsidTr="00C15AF6">
        <w:tc>
          <w:tcPr>
            <w:tcW w:w="7479" w:type="dxa"/>
          </w:tcPr>
          <w:p w:rsidR="00C15AF6" w:rsidRPr="00ED1C2F" w:rsidRDefault="00C15AF6" w:rsidP="00ED1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1C2F">
              <w:rPr>
                <w:rFonts w:ascii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6804" w:type="dxa"/>
          </w:tcPr>
          <w:p w:rsidR="00C15AF6" w:rsidRPr="00ED1C2F" w:rsidRDefault="00C15AF6" w:rsidP="00ED1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1C2F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C15AF6" w:rsidRPr="007C48B4" w:rsidTr="00C15AF6">
        <w:tc>
          <w:tcPr>
            <w:tcW w:w="7479" w:type="dxa"/>
          </w:tcPr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Вести диалог/</w:t>
            </w:r>
            <w:proofErr w:type="spellStart"/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полилог</w:t>
            </w:r>
            <w:proofErr w:type="spellEnd"/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в ситуациях неофициального общения в рамках изученной тематики;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при помощи разнообразных языковых средств без подготовки инициировать, поддерживать и заканчивать беседу на темы, включенные в раздел «Предметное содержание речи»;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выражать и аргументировать личную точку зрения;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запрашивать информацию и обмениваться информацией в пределах изученной тематики;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обращаться за разъяснениями, уточняя интересующую информацию.</w:t>
            </w:r>
          </w:p>
          <w:p w:rsidR="00C15AF6" w:rsidRPr="00C15AF6" w:rsidRDefault="00C15AF6" w:rsidP="00ED1C2F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Говорение, монологическая речь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Формулировать несложные связные высказывания с использованием основных коммуникативных типов речи (описание, повествование, рассуждение, характеристика) в рамках тем, включенных в раздел «Предметное содержание речи»;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передавать основное содержание </w:t>
            </w:r>
            <w:proofErr w:type="gram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прочитанного</w:t>
            </w:r>
            <w:proofErr w:type="gram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/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br/>
              <w:t>увиденного/услышанного;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давать краткие описания и/или комментарии</w:t>
            </w:r>
            <w:r w:rsidR="00C15AF6" w:rsidRPr="00C15AF6" w:rsidDel="001D10A3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 опорой на нелинейный текст (таблицы, графики);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строить высказывание на основе изображения с опорой или без опоры на ключевые слова/план/вопросы.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Понимать основное содержание несложных аутентичных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аудиотекстов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различных стилей и жанров монологического и диалогического характера в рамках изученной тематики с четким нормативным произношением;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выборочное понимание запрашиваемой информации из несложных аутентичных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аудиотекстов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различных жанров монологического и диалогического характера в рамках изученной тематики, характеризующихся четким нормативным произношением.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Чтение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Читать и понимать несложные аутентичные тексты различных стилей и жанров, используя основные виды чтения (ознакомительное,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lastRenderedPageBreak/>
              <w:t>изучающее, поисковое/просмотровое) в зависимости от коммуникативной задачи;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отделять в несложных аутентичных текстах различных стилей и жанров главную информацию от </w:t>
            </w:r>
            <w:proofErr w:type="gram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второстепенной</w:t>
            </w:r>
            <w:proofErr w:type="gram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, выявлять наиболее значимые факты.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Письмо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Писать несложные связные тексты по изученной тематике;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писать личное (электронное) письмо, заполнять анкету, письменно излагать сведения о себе в форме, принятой в стране/странах изучаемого языка;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письменно выражать свою точку зрения в рамках тем, включенных в раздел «Предметное содержание речи», в форме рассуждения, приводя аргументы и примеры.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Языковые </w:t>
            </w:r>
            <w:proofErr w:type="spellStart"/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навыки</w:t>
            </w:r>
            <w:proofErr w:type="gramStart"/>
            <w:r w:rsidR="007F3D34"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рфография</w:t>
            </w:r>
            <w:proofErr w:type="spellEnd"/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пунктуация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Владеть орфографическими навыками в рамках тем, включенных в раздел «Предметное содержание речи»;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расставлять в тексте знаки препинания в соответствии с нормами пунктуации.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Фонетическая сторона речи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Владеть </w:t>
            </w:r>
            <w:proofErr w:type="spellStart"/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слухопроизносительными</w:t>
            </w:r>
            <w:proofErr w:type="spellEnd"/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навыками в рамках тем, включенных в раздел «Предметное содержание речи»;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владеть навыками ритмико-интонационного оформления речи в зависимости от коммуникативной ситуации.</w:t>
            </w:r>
          </w:p>
          <w:p w:rsidR="007F3D34" w:rsidRPr="00ED1C2F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Лексическая сторона речи</w:t>
            </w:r>
            <w:r w:rsidR="007F3D34" w:rsidRPr="00ED1C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Распознавать и употреблять в речи лексические единицы в рамках тем, включенных в раздел «Предметное содержание речи»;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распознавать и употреблять в речи наиболее распространенные фразовые глаголы;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определять принадлежность слов к частям речи по аффиксам;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-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догадываться о значении отдельных слов на основе сходства с родным языком, по словообразовательным элементам и контексту;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распознавать и употреблять различные средства связи в тексте для обеспечения его целостности (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firstly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to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begin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with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however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as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for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me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finally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at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last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etc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.).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5AF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Грамматическая сторона речи</w:t>
            </w:r>
          </w:p>
          <w:p w:rsidR="00C15AF6" w:rsidRPr="00C15AF6" w:rsidRDefault="00C15AF6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Оперировать в процессе устного и письменного общения основными </w:t>
            </w:r>
            <w:r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lastRenderedPageBreak/>
              <w:t>синтактическими конструкциями в соответствии с коммуникативной задачей;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proofErr w:type="gram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различные коммуникативные типы предложений: утвердительные, вопросительные (общий, специальный, альтернативный, разделительный вопросы), отрицательные, побудительные (в утвердительной и отрицательной формах);</w:t>
            </w:r>
            <w:proofErr w:type="gramEnd"/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 (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We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moved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to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a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new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house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last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year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сложноподчиненные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предложения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союзами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союзными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словами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what, when, why, which, that, who, if, because, that’s why,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than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, so, for, since, during, so that, unless;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употреблять в речи сложносочиненные предложения с сочинительными союзами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and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but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or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условные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предложения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реального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(Conditional I – If I see Jim, I’ll invite him to our school party)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нереального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характера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(Conditional II – If I were you, I would start learning French);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употреблять в речи предложения с конструкцией I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wish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(I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wish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I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had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my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own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room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B3100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предложения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конструкцией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so/such (I was so busy that I forgot to phone my parents);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конструкции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герундием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: to love / hate doing something; stop talking;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употреблять в речи конструкции с инфинитивом: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want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to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do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learn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to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speak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инфинитив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цели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(I called to cancel our lesson);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конструкцию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it takes me … to do something;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косвенную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глаголы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наиболее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употребляемых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временных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формах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: Present Simple, Present Continuous, Future Simple, Past Simple, Past Continuous, Present Perfect, Present Perfect Continuous, Past Perfect;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страдательный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залог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формах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наиболее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используемых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времен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: Present Simple, Present Continuous, Past Simple, Present Perfect;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lastRenderedPageBreak/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употреблять в речи различные грамматические средства для выражения будущего времени –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to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be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going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to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Present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Continuous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;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Present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Simple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модальные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глаголы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их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эквиваленты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(may, can/be able to, must/have to/should; need, shall, could, might, would);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согласовывать времена в рамках сложного предложения в плане настоящего и прошлого;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имена существительные в единственном числе и во множественном числе, образованные по правилу, и исключения;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определенный/неопределенный/нулевой артикль;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личные, притяжательные, указательные, неопределенные, относительные, вопросительные местоимения;</w:t>
            </w:r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proofErr w:type="gram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имена прилагательные в положительной, сравнительной и превосходной степенях, образованные по правилу, и исключения;</w:t>
            </w:r>
            <w:proofErr w:type="gramEnd"/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proofErr w:type="gram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наречия в положительной, сравнительной и превосходной степенях, а также наречия, выражающие количество (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many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/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much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few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/ a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few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little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/ a </w:t>
            </w:r>
            <w:proofErr w:type="spellStart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little</w:t>
            </w:r>
            <w:proofErr w:type="spellEnd"/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 и наречия, выражающие время;</w:t>
            </w:r>
            <w:proofErr w:type="gramEnd"/>
          </w:p>
          <w:p w:rsidR="00C15AF6" w:rsidRPr="00C15AF6" w:rsidRDefault="007F3D34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="00C15AF6" w:rsidRPr="00C15AF6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предлоги, выражающие направление движения, время и место действия.</w:t>
            </w:r>
          </w:p>
          <w:p w:rsidR="00C15AF6" w:rsidRPr="00ED1C2F" w:rsidRDefault="00C15AF6" w:rsidP="00ED1C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lastRenderedPageBreak/>
              <w:t>Кратко комментировать точку зрения другого человека;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проводить подготовленное интервью, проверяя и получая подтверждение какой-либо информации;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обмениваться информацией, проверять и подтверждать собранную фактическую информацию;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выражать различные чувства (радость, удивление, грусть, заинтересованность, безразличие), используя лексико-грамматические средства языка.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Говорение, монологическая речь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Резюмировать прослушанный/прочитанный текст;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обобщать информацию на основе прочитанного/прослушанного текста;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формулировать вопрос или проблему, объясняя причины, высказывая предположения о возможных последствиях;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высказывать свою точку зрения по широкому спектру тем, поддерживая ее аргументами и пояснениями;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комментировать точку зрения собеседника, приводя аргументы за и против;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Полно и точно воспринимать информацию в распространенных коммуникативных ситуациях;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обобщать прослушанную информацию и выявлять факты в соответствии с поставленной задачей/вопросом;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общения.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Чтение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Читать и понимать несложные аутентичные тексты различных стилей и жанров и отвечать на ряд уточняющих вопросов;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lastRenderedPageBreak/>
              <w:t xml:space="preserve"> использовать изучающее чтение в целях полного понимания информации;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</w:rPr>
              <w:t>отбирать значимую информацию в тексте / ряде текстов.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Письмо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Писать краткий отзыв на фильм, книгу или пьесу;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делать выписки из иноязычного текста; 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выражать письменно свое мнение по поводу фактической информации в рамках изученной тематики;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строить письменное высказывание на основе нескольких прочитанных и/или прослушанных текстов, передавая их содержание и делая выводы.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Языковые навыки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Фонетическая сторона речи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Произносить звуки английского языка четко, не допуская ярко выраженного акцента;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четко и естественно произносить слова английского языка, в том числе применительно к новому языковому материалу.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Соблюдать правила орфографии и пунктуации, не допуская ошибок, затрудняющих понимание.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Лексическая сторона речи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фразовые глаголы по широкому спектру тем, уместно употребляя их в соответствии со стилем речи;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узнавать и использовать в речи устойчивые выражения и фразы (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collocations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распознавать и употреблять в речи различные фразы-клише для участия в диалогах/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полилогах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в различных коммуникативных ситуациях;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в пересказе различные глаголы для передачи косвенной речи (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reporting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verbs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—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he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was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asked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to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…;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he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ordered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them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>to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…).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Грамматическая сторона речи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артикли для передачи нюансов;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использовать в речи широкий спектр прилагательных и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lastRenderedPageBreak/>
              <w:t>глаголов с управлением;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все формы страдательного залога;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сложное дополнение (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Complex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object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широкий спектр союзов для выражения противопоставления и различия в сложных предложениях;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в речи местоимения «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one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» и «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ones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»;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в речи фразовые глаголы с дополнением, выраженным личным местоимением;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 в речи модальные глаголы для выражения догадки и предположения (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might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could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may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степени сравнения прилагательных с наречиями, усиливающими их значение (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intesifiers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,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modifiers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времена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Past Perfect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Past Perfect Continuous;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в речи причастные и деепричастные обороты (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participle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clause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в речи модальные глаголы для выражения возможности или вероятности в прошедшем времени (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could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+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have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done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;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might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+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have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done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).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Говорение, диалогическая речь</w:t>
            </w:r>
          </w:p>
          <w:p w:rsidR="00ED1C2F" w:rsidRPr="00ED1C2F" w:rsidRDefault="00ED1C2F" w:rsidP="00ED1C2F">
            <w:pPr>
              <w:suppressAutoHyphens/>
              <w:ind w:firstLine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Бегло говорить на разнообразные темы, четко обозначая взаимосвязь идей;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без подготовки вести диалог/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полилог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в рамках ситуаций официального и неофициального общения;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аргументированно отвечать на ряд доводов собеседника.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Аудирование</w:t>
            </w:r>
            <w:proofErr w:type="spellEnd"/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Следить за ходом длинного доклада или сложной системы доказательств;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понимать разговорную речь в пределах литературной нормы, в том числе вне изученной тематики.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Чтение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Детально понимать сложные тексты, включающие средства художественной выразительности;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определять временную и причинно-следственную взаимосвязь событий;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прогнозировать развитие/результат излагаемых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lastRenderedPageBreak/>
              <w:t>фактов/событий;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определять замысел автора.</w:t>
            </w:r>
          </w:p>
          <w:p w:rsid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Письмо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Описывать явления, события; излагать факты в письме делового характера;  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составлять письменные материалы, необходимые для презентации проектной и/или исследовательской деятельности.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Языковые навыки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Фонетическая сторона речи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Передавать смысловые нюансы высказывания с помощью соответствующей интонации и логического ударения.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Орфография и пунктуация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Создавать сложные связные тексты, соблюдая правила орфографии и пунктуации, не допуская ошибок, затрудняющих понимание.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Лексическая сторона речи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Узнавать и употреблять в речи широкий спектр названий и </w:t>
            </w:r>
            <w:proofErr w:type="gram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имен</w:t>
            </w:r>
            <w:proofErr w:type="gram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собственных в рамках интересующей тематики;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термины из области грамматики, лексикологии, синтаксиса;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узнавать и употреблять в письменном и звучащем тексте специальную терминологию по интересующей тематике.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1C2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Грамматическая сторона речи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Использовать в речи союзы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despite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/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in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spite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of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для обозначения контраста, а также наречие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nevertheless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распознавать в речи и использовать предложения с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as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if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/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as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though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распознавать в речи и использовать структуры для выражения сожаления (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It’s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time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you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did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it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/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I’d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rather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you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talked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to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her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/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You’d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 </w:t>
            </w:r>
            <w:proofErr w:type="spell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better</w:t>
            </w:r>
            <w:proofErr w:type="spell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…);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 xml:space="preserve">-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использовать в речи широкий спектр глагольных структур с герундием и инфинитивом;</w:t>
            </w:r>
          </w:p>
          <w:p w:rsidR="00ED1C2F" w:rsidRPr="00ED1C2F" w:rsidRDefault="00ED1C2F" w:rsidP="00ED1C2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</w:pP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- </w:t>
            </w:r>
            <w:proofErr w:type="gramStart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употреблять</w:t>
            </w:r>
            <w:proofErr w:type="gramEnd"/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в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речи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страдательный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eastAsia="ru-RU"/>
              </w:rPr>
              <w:t>залог</w:t>
            </w:r>
            <w:r w:rsidRPr="00ED1C2F">
              <w:rPr>
                <w:rFonts w:ascii="Times New Roman" w:eastAsia="Calibri" w:hAnsi="Times New Roman" w:cs="Times New Roman"/>
                <w:sz w:val="24"/>
                <w:szCs w:val="24"/>
                <w:bdr w:val="nil"/>
                <w:lang w:val="en-US" w:eastAsia="ru-RU"/>
              </w:rPr>
              <w:t xml:space="preserve"> в Past Continuous и Past Perfect, Present Continuous, Past Simple, Present Perfect.</w:t>
            </w:r>
          </w:p>
          <w:p w:rsidR="00ED1C2F" w:rsidRPr="00ED1C2F" w:rsidRDefault="00ED1C2F" w:rsidP="00ED1C2F">
            <w:pPr>
              <w:suppressAutoHyphens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:rsidR="00C15AF6" w:rsidRPr="00ED1C2F" w:rsidRDefault="00C15AF6" w:rsidP="00ED1C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31006" w:rsidRPr="00B31006" w:rsidRDefault="00B31006" w:rsidP="00B31006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  <w:lang w:val="ru-RU"/>
        </w:rPr>
      </w:pPr>
      <w:r w:rsidRPr="00544949">
        <w:rPr>
          <w:rFonts w:ascii="Times New Roman" w:eastAsia="Calibri" w:hAnsi="Times New Roman" w:cs="Times New Roman"/>
          <w:b/>
          <w:bCs/>
          <w:iCs/>
          <w:sz w:val="24"/>
          <w:szCs w:val="24"/>
          <w:lang w:val="tt-RU"/>
        </w:rPr>
        <w:lastRenderedPageBreak/>
        <w:t>С</w:t>
      </w:r>
      <w:proofErr w:type="spellStart"/>
      <w:r w:rsidRPr="00B31006">
        <w:rPr>
          <w:rFonts w:ascii="Times New Roman" w:eastAsia="Calibri" w:hAnsi="Times New Roman" w:cs="Times New Roman"/>
          <w:b/>
          <w:bCs/>
          <w:iCs/>
          <w:sz w:val="24"/>
          <w:szCs w:val="24"/>
          <w:lang w:val="ru-RU"/>
        </w:rPr>
        <w:t>одержание</w:t>
      </w:r>
      <w:proofErr w:type="spellEnd"/>
      <w:r w:rsidRPr="00B31006">
        <w:rPr>
          <w:rFonts w:ascii="Times New Roman" w:eastAsia="Calibri" w:hAnsi="Times New Roman" w:cs="Times New Roman"/>
          <w:b/>
          <w:bCs/>
          <w:iCs/>
          <w:sz w:val="24"/>
          <w:szCs w:val="24"/>
          <w:lang w:val="ru-RU"/>
        </w:rPr>
        <w:t xml:space="preserve"> учебного предмета «Иностранный язык» (английский язык)</w:t>
      </w:r>
    </w:p>
    <w:p w:rsidR="00B31006" w:rsidRPr="00B31006" w:rsidRDefault="00B31006" w:rsidP="00B31006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  <w:lang w:val="ru-RU"/>
        </w:rPr>
      </w:pPr>
    </w:p>
    <w:p w:rsidR="00B31006" w:rsidRPr="00544949" w:rsidRDefault="00B31006" w:rsidP="00B31006">
      <w:pPr>
        <w:pStyle w:val="a4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10 </w:t>
      </w:r>
      <w:r>
        <w:rPr>
          <w:rFonts w:ascii="Times New Roman" w:eastAsia="Calibri" w:hAnsi="Times New Roman" w:cs="Times New Roman"/>
          <w:b/>
          <w:bCs/>
          <w:iCs/>
          <w:sz w:val="24"/>
          <w:szCs w:val="24"/>
          <w:lang w:val="ru-RU"/>
        </w:rPr>
        <w:t>к</w:t>
      </w:r>
      <w:proofErr w:type="spellStart"/>
      <w:r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ласс</w:t>
      </w:r>
      <w:proofErr w:type="spellEnd"/>
    </w:p>
    <w:p w:rsidR="00B31006" w:rsidRDefault="00B3100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223" w:type="dxa"/>
        <w:jc w:val="center"/>
        <w:tblInd w:w="-3478" w:type="dxa"/>
        <w:tblLook w:val="04A0" w:firstRow="1" w:lastRow="0" w:firstColumn="1" w:lastColumn="0" w:noHBand="0" w:noVBand="1"/>
      </w:tblPr>
      <w:tblGrid>
        <w:gridCol w:w="45"/>
        <w:gridCol w:w="6371"/>
        <w:gridCol w:w="6308"/>
        <w:gridCol w:w="1499"/>
      </w:tblGrid>
      <w:tr w:rsidR="00B31006" w:rsidTr="004E1288">
        <w:trPr>
          <w:trHeight w:val="320"/>
          <w:jc w:val="center"/>
        </w:trPr>
        <w:tc>
          <w:tcPr>
            <w:tcW w:w="6416" w:type="dxa"/>
            <w:gridSpan w:val="2"/>
          </w:tcPr>
          <w:p w:rsidR="00B31006" w:rsidRPr="000D77E3" w:rsidRDefault="00B31006" w:rsidP="00C564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77E3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308" w:type="dxa"/>
          </w:tcPr>
          <w:p w:rsidR="00B31006" w:rsidRPr="000D77E3" w:rsidRDefault="00B31006" w:rsidP="00C564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77E3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499" w:type="dxa"/>
          </w:tcPr>
          <w:p w:rsidR="00B31006" w:rsidRPr="000D77E3" w:rsidRDefault="00B31006" w:rsidP="00C564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77E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31006" w:rsidTr="004E1288">
        <w:trPr>
          <w:gridBefore w:val="1"/>
          <w:wBefore w:w="45" w:type="dxa"/>
          <w:trHeight w:val="593"/>
          <w:jc w:val="center"/>
        </w:trPr>
        <w:tc>
          <w:tcPr>
            <w:tcW w:w="6371" w:type="dxa"/>
          </w:tcPr>
          <w:p w:rsidR="00B31006" w:rsidRPr="004E504C" w:rsidRDefault="00B31006" w:rsidP="00C5648C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C3990">
              <w:rPr>
                <w:rFonts w:ascii="Times New Roman" w:hAnsi="Times New Roman"/>
                <w:sz w:val="24"/>
                <w:szCs w:val="24"/>
                <w:lang w:val="ru-RU"/>
              </w:rPr>
              <w:t>Повседневная жизнь. Домашние обязанности. Деньги, покупки. Общение. Общение в семье и в школе. Семейные традиции. Общение с друзьями и знакомыми. Переписка с друзьями. Официальный стиль общения.</w:t>
            </w:r>
          </w:p>
        </w:tc>
        <w:tc>
          <w:tcPr>
            <w:tcW w:w="6308" w:type="dxa"/>
          </w:tcPr>
          <w:p w:rsidR="00B31006" w:rsidRPr="00A078D5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1b Черты характера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1с Отношения с друзьями.</w:t>
            </w:r>
            <w:r>
              <w:t xml:space="preserve">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Фразовые глаголы. Предлоги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1d  "Маленькие женщины"</w:t>
            </w:r>
            <w:r>
              <w:rPr>
                <w:rFonts w:ascii="Times New Roman" w:hAnsi="Times New Roman"/>
                <w:sz w:val="24"/>
                <w:szCs w:val="24"/>
              </w:rPr>
              <w:t>.1e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C3990">
              <w:rPr>
                <w:rFonts w:ascii="Times New Roman" w:hAnsi="Times New Roman"/>
                <w:sz w:val="24"/>
                <w:szCs w:val="24"/>
              </w:rPr>
              <w:t>ишем письмо другу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Друзья по переписке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Подростковая мода в Великобритании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Дискриминация и защита прав.</w:t>
            </w:r>
            <w:r>
              <w:t xml:space="preserve">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2a Покупк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подростков в Великобритании.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Покупки подростков в России.</w:t>
            </w:r>
            <w:r>
              <w:t xml:space="preserve">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2e Короткие сообщения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Как ответственно вы относитесь к деньгам?</w:t>
            </w:r>
            <w: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3e Формальное письмо. 4е Запрет машин в городе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6</w:t>
            </w:r>
            <w:r w:rsidRPr="00A078D5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 xml:space="preserve"> Доклады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«За и против». Сочинение.</w:t>
            </w:r>
            <w:r>
              <w:t xml:space="preserve">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Новая школа – новые ожидания и тревоги. (Повторение модуля 3)</w:t>
            </w:r>
          </w:p>
        </w:tc>
        <w:tc>
          <w:tcPr>
            <w:tcW w:w="1499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B31006" w:rsidTr="004E1288">
        <w:trPr>
          <w:gridBefore w:val="1"/>
          <w:wBefore w:w="45" w:type="dxa"/>
          <w:trHeight w:val="336"/>
          <w:jc w:val="center"/>
        </w:trPr>
        <w:tc>
          <w:tcPr>
            <w:tcW w:w="6371" w:type="dxa"/>
          </w:tcPr>
          <w:p w:rsidR="00B31006" w:rsidRPr="00AA4007" w:rsidRDefault="00B31006" w:rsidP="00C5648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C399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Здоровье. Болезни и симптомы. Поход к врачу. Здоровый образ жизни.</w:t>
            </w:r>
          </w:p>
        </w:tc>
        <w:tc>
          <w:tcPr>
            <w:tcW w:w="6308" w:type="dxa"/>
          </w:tcPr>
          <w:p w:rsidR="00B31006" w:rsidRPr="002E5E2D" w:rsidRDefault="00B31006" w:rsidP="00C5648C">
            <w:pPr>
              <w:rPr>
                <w:rFonts w:ascii="Times New Roman" w:hAnsi="Times New Roman"/>
                <w:sz w:val="24"/>
                <w:szCs w:val="24"/>
              </w:rPr>
            </w:pPr>
            <w:r w:rsidRPr="002E5E2D">
              <w:rPr>
                <w:rFonts w:ascii="Times New Roman" w:hAnsi="Times New Roman"/>
                <w:sz w:val="24"/>
                <w:szCs w:val="24"/>
              </w:rPr>
              <w:t>6a Здоровое питание.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6b Проблемы, связанные с диетой</w:t>
            </w:r>
          </w:p>
          <w:p w:rsidR="00B31006" w:rsidRPr="004E504C" w:rsidRDefault="00B31006" w:rsidP="00C5648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078D5">
              <w:rPr>
                <w:rFonts w:ascii="Times New Roman" w:hAnsi="Times New Roman"/>
                <w:sz w:val="24"/>
                <w:szCs w:val="24"/>
              </w:rPr>
              <w:t>6c  Забота о своем здоровье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Словообразование. Предлоги.</w:t>
            </w:r>
            <w:r>
              <w:t xml:space="preserve">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Гигиена полости рта. Анатомия.</w:t>
            </w:r>
            <w:r>
              <w:t xml:space="preserve">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Повторение модуля 6 по теме: Еда и здоровье»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499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31006" w:rsidTr="004E1288">
        <w:trPr>
          <w:gridBefore w:val="1"/>
          <w:wBefore w:w="45" w:type="dxa"/>
          <w:trHeight w:val="320"/>
          <w:jc w:val="center"/>
        </w:trPr>
        <w:tc>
          <w:tcPr>
            <w:tcW w:w="6371" w:type="dxa"/>
          </w:tcPr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Спорт. Активный отдых. Экстремальные виды спорта.</w:t>
            </w:r>
          </w:p>
        </w:tc>
        <w:tc>
          <w:tcPr>
            <w:tcW w:w="6308" w:type="dxa"/>
          </w:tcPr>
          <w:p w:rsidR="00B31006" w:rsidRPr="00FC3990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Спортивные события в Великобритании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499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31006" w:rsidTr="004E1288">
        <w:trPr>
          <w:gridBefore w:val="1"/>
          <w:wBefore w:w="45" w:type="dxa"/>
          <w:trHeight w:val="320"/>
          <w:jc w:val="center"/>
        </w:trPr>
        <w:tc>
          <w:tcPr>
            <w:tcW w:w="6371" w:type="dxa"/>
          </w:tcPr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Научно-технический прогресс. Прогресс в науке. Космос. Новые технологии в медицине. Новые информационные технологии.</w:t>
            </w:r>
          </w:p>
        </w:tc>
        <w:tc>
          <w:tcPr>
            <w:tcW w:w="6308" w:type="dxa"/>
          </w:tcPr>
          <w:p w:rsidR="00B31006" w:rsidRPr="009F382E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D401F">
              <w:rPr>
                <w:rFonts w:ascii="Times New Roman" w:hAnsi="Times New Roman"/>
                <w:sz w:val="24"/>
                <w:szCs w:val="24"/>
              </w:rPr>
              <w:t>8a  Высокотехнологические приборы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D401F">
              <w:rPr>
                <w:rFonts w:ascii="Times New Roman" w:hAnsi="Times New Roman"/>
                <w:sz w:val="24"/>
                <w:szCs w:val="24"/>
              </w:rPr>
              <w:t>8b Электронное оборудование и проблемы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D401F">
              <w:rPr>
                <w:rFonts w:ascii="Times New Roman" w:hAnsi="Times New Roman"/>
                <w:sz w:val="24"/>
                <w:szCs w:val="24"/>
              </w:rPr>
              <w:t>8c Современные гаджеты: положительные и отрицательные стороны.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D401F">
              <w:rPr>
                <w:rFonts w:ascii="Times New Roman" w:hAnsi="Times New Roman"/>
                <w:sz w:val="24"/>
                <w:szCs w:val="24"/>
              </w:rPr>
              <w:t>8с Косвенная речь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8e Мобильные телефоны в школе</w:t>
            </w:r>
          </w:p>
          <w:p w:rsidR="00B31006" w:rsidRPr="009F382E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82E">
              <w:rPr>
                <w:rFonts w:ascii="Times New Roman" w:hAnsi="Times New Roman"/>
                <w:sz w:val="24"/>
                <w:szCs w:val="24"/>
              </w:rPr>
              <w:t>8 е Компьютеры в нашей жизни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Изобретения Британии</w:t>
            </w:r>
          </w:p>
          <w:p w:rsidR="00B31006" w:rsidRPr="004E504C" w:rsidRDefault="00B31006" w:rsidP="00C5648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F382E">
              <w:rPr>
                <w:rFonts w:ascii="Times New Roman" w:hAnsi="Times New Roman"/>
                <w:sz w:val="24"/>
                <w:szCs w:val="24"/>
              </w:rPr>
              <w:t>Изобретение градусника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Альтернативная энергия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Перспективы технического прогресса. (Повторение модуля 5)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Повторение модуля 8 по теме: «Научно-технический прогресс»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31006" w:rsidTr="004E1288">
        <w:trPr>
          <w:gridBefore w:val="1"/>
          <w:wBefore w:w="45" w:type="dxa"/>
          <w:trHeight w:val="320"/>
          <w:jc w:val="center"/>
        </w:trPr>
        <w:tc>
          <w:tcPr>
            <w:tcW w:w="6371" w:type="dxa"/>
          </w:tcPr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Природа и экология. Природные ресурсы. Возобновляемые источники энергии. Изменение климата и глобальное потепление. Знаменитые природные заповедники России и мира.</w:t>
            </w:r>
          </w:p>
        </w:tc>
        <w:tc>
          <w:tcPr>
            <w:tcW w:w="6308" w:type="dxa"/>
          </w:tcPr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E2D">
              <w:rPr>
                <w:rFonts w:ascii="Times New Roman" w:hAnsi="Times New Roman"/>
                <w:sz w:val="24"/>
                <w:szCs w:val="24"/>
              </w:rPr>
              <w:t>Вторичное использование. Экология. Виды животных, находящихся под угрозой вымирания. 4a Защита окружающей среды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4b Дела окружающей среды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E2D">
              <w:rPr>
                <w:rFonts w:ascii="Times New Roman" w:hAnsi="Times New Roman"/>
                <w:sz w:val="24"/>
                <w:szCs w:val="24"/>
              </w:rPr>
              <w:t>4c Загрязнение окружающей среды.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4с Предлоги. Фразовые глаголы.</w:t>
            </w:r>
            <w: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Большой барьерный риф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Фотосинтез.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Джунгли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Животные разных стран.</w:t>
            </w:r>
          </w:p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E2D">
              <w:rPr>
                <w:rFonts w:ascii="Times New Roman" w:hAnsi="Times New Roman"/>
                <w:sz w:val="24"/>
                <w:szCs w:val="24"/>
              </w:rPr>
              <w:lastRenderedPageBreak/>
              <w:t>Повторение модуля 4 «Природа и экология»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Погода.</w:t>
            </w:r>
            <w:r>
              <w:t xml:space="preserve">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Органическое земледелие.</w:t>
            </w:r>
            <w:r>
              <w:t xml:space="preserve">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Бумага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Влияние человека на окружающую среду и жизнь планеты в целом. (Повторение модуля 4)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499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</w:tr>
      <w:tr w:rsidR="00B31006" w:rsidTr="004E1288">
        <w:trPr>
          <w:gridBefore w:val="1"/>
          <w:wBefore w:w="45" w:type="dxa"/>
          <w:trHeight w:val="320"/>
          <w:jc w:val="center"/>
        </w:trPr>
        <w:tc>
          <w:tcPr>
            <w:tcW w:w="6371" w:type="dxa"/>
          </w:tcPr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lastRenderedPageBreak/>
              <w:t>Современная молодёжь. Увлечения и интересы. Связь с предыдущими поколениями. Образовательные поездки.</w:t>
            </w:r>
          </w:p>
        </w:tc>
        <w:tc>
          <w:tcPr>
            <w:tcW w:w="6308" w:type="dxa"/>
          </w:tcPr>
          <w:p w:rsidR="00B31006" w:rsidRPr="00FC3990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1a Подростковая деятельность.</w:t>
            </w:r>
            <w:r w:rsidRPr="00FC3990">
              <w:t xml:space="preserve"> </w:t>
            </w:r>
            <w:r w:rsidRPr="00FC3990">
              <w:rPr>
                <w:rFonts w:ascii="Times New Roman" w:hAnsi="Times New Roman"/>
                <w:sz w:val="24"/>
                <w:szCs w:val="24"/>
              </w:rPr>
              <w:t>Повторение модуля 1 по теме «Досуг молодежи». 2b Хобби и деятельность</w:t>
            </w:r>
          </w:p>
          <w:p w:rsidR="00B31006" w:rsidRPr="00FC3990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2c Досуг молодёжи: посещение кружков.</w:t>
            </w:r>
          </w:p>
          <w:p w:rsidR="00B31006" w:rsidRPr="00A078D5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078D5">
              <w:rPr>
                <w:rFonts w:ascii="Times New Roman" w:hAnsi="Times New Roman"/>
                <w:sz w:val="24"/>
                <w:szCs w:val="24"/>
              </w:rPr>
              <w:t>2c Фразовые глаголы. Предлоги.</w:t>
            </w:r>
            <w:r w:rsidRPr="00A078D5">
              <w:t xml:space="preserve">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Повторение модуля 2 «Молодежь в современном обществе». 7a Хобби  подростков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7b Театр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7с Музеи и кинотеатры.</w:t>
            </w:r>
          </w:p>
          <w:p w:rsidR="00B31006" w:rsidRPr="00FC3990" w:rsidRDefault="00B31006" w:rsidP="00C5648C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078D5">
              <w:rPr>
                <w:rFonts w:ascii="Times New Roman" w:hAnsi="Times New Roman"/>
                <w:sz w:val="24"/>
                <w:szCs w:val="24"/>
                <w:lang w:val="ru-RU"/>
              </w:rPr>
              <w:t>Страдательный залог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A078D5">
              <w:rPr>
                <w:rFonts w:ascii="Times New Roman" w:hAnsi="Times New Roman"/>
                <w:sz w:val="24"/>
                <w:szCs w:val="24"/>
                <w:lang w:val="ru-RU"/>
              </w:rPr>
              <w:t>Триумф любителей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A078D5">
              <w:rPr>
                <w:rFonts w:ascii="Times New Roman" w:hAnsi="Times New Roman"/>
                <w:sz w:val="24"/>
                <w:szCs w:val="24"/>
                <w:lang w:val="ru-RU"/>
              </w:rPr>
              <w:t>Искусство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r w:rsidRPr="000D401F">
              <w:rPr>
                <w:rFonts w:ascii="Times New Roman" w:hAnsi="Times New Roman"/>
                <w:sz w:val="24"/>
                <w:szCs w:val="24"/>
                <w:lang w:val="ru-RU"/>
              </w:rPr>
              <w:t>Повторение модуля 7 по теме: Свободное время»</w:t>
            </w:r>
          </w:p>
        </w:tc>
        <w:tc>
          <w:tcPr>
            <w:tcW w:w="1499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B31006" w:rsidTr="004E1288">
        <w:trPr>
          <w:gridBefore w:val="1"/>
          <w:wBefore w:w="45" w:type="dxa"/>
          <w:trHeight w:val="473"/>
          <w:jc w:val="center"/>
        </w:trPr>
        <w:tc>
          <w:tcPr>
            <w:tcW w:w="6371" w:type="dxa"/>
            <w:tcBorders>
              <w:bottom w:val="single" w:sz="4" w:space="0" w:color="auto"/>
            </w:tcBorders>
          </w:tcPr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Профессии. Современные профессии. Планы на будущее, проблемы выбора профессии. Образование и профессии.</w:t>
            </w:r>
          </w:p>
        </w:tc>
        <w:tc>
          <w:tcPr>
            <w:tcW w:w="6308" w:type="dxa"/>
            <w:tcBorders>
              <w:bottom w:val="single" w:sz="4" w:space="0" w:color="auto"/>
            </w:tcBorders>
          </w:tcPr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E2D">
              <w:rPr>
                <w:rFonts w:ascii="Times New Roman" w:hAnsi="Times New Roman"/>
                <w:sz w:val="24"/>
                <w:szCs w:val="24"/>
              </w:rPr>
              <w:t>3a  Типы школ и школьная  жизнь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3b Работа и профессия. 3с Современный мир профессий.</w:t>
            </w:r>
          </w:p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E2D">
              <w:rPr>
                <w:rFonts w:ascii="Times New Roman" w:hAnsi="Times New Roman"/>
                <w:sz w:val="24"/>
                <w:szCs w:val="24"/>
              </w:rPr>
              <w:t>Степени сравнения прилагательных. Фразовые глаголы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Типы школ в США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Повторение модуля 3 «Школа и будущая профессия»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Как управлять своим временем, разумно сочетая напряженную учебу, отношение с семьей и отдых: советы взрослых и личное мнение. (Повторение модуля 1,7)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31006" w:rsidTr="004E1288">
        <w:trPr>
          <w:gridBefore w:val="1"/>
          <w:wBefore w:w="45" w:type="dxa"/>
          <w:trHeight w:val="623"/>
          <w:jc w:val="center"/>
        </w:trPr>
        <w:tc>
          <w:tcPr>
            <w:tcW w:w="6371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Страны изучаемого языка. 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различных странах мира.</w:t>
            </w:r>
          </w:p>
        </w:tc>
        <w:tc>
          <w:tcPr>
            <w:tcW w:w="6308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Санкт Петербург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Гражданство.</w:t>
            </w:r>
            <w: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5a Красивый Непал.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5b Отпуск: проблемы и жалобы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5сПутешествие в столицу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Прошедшие времена английского глагола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5e Истории. Карнавал.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Прилагательные и наречия.</w:t>
            </w:r>
          </w:p>
          <w:p w:rsidR="00B31006" w:rsidRPr="00E365B6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5E2D">
              <w:rPr>
                <w:rFonts w:ascii="Times New Roman" w:hAnsi="Times New Roman"/>
                <w:sz w:val="24"/>
                <w:szCs w:val="24"/>
              </w:rPr>
              <w:t>5е</w:t>
            </w:r>
            <w:proofErr w:type="gramStart"/>
            <w:r w:rsidRPr="002E5E2D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 w:rsidRPr="002E5E2D">
              <w:rPr>
                <w:rFonts w:ascii="Times New Roman" w:hAnsi="Times New Roman"/>
                <w:sz w:val="24"/>
                <w:szCs w:val="24"/>
              </w:rPr>
              <w:t>ыражаем свои чувства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5е Причастие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Река Темза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Пирамиды Египта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2E5E2D">
              <w:rPr>
                <w:rFonts w:ascii="Times New Roman" w:hAnsi="Times New Roman"/>
                <w:sz w:val="24"/>
                <w:szCs w:val="24"/>
              </w:rPr>
              <w:t>Повторение модуля 5 «Путешествия»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078D5">
              <w:rPr>
                <w:rFonts w:ascii="Times New Roman" w:hAnsi="Times New Roman"/>
                <w:sz w:val="24"/>
                <w:szCs w:val="24"/>
              </w:rPr>
              <w:t>Ч.Диккенс</w:t>
            </w:r>
            <w:proofErr w:type="spellEnd"/>
            <w:r w:rsidRPr="00A078D5">
              <w:rPr>
                <w:rFonts w:ascii="Times New Roman" w:hAnsi="Times New Roman"/>
                <w:sz w:val="24"/>
                <w:szCs w:val="24"/>
              </w:rPr>
              <w:t xml:space="preserve"> «Оливер Твист»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Русская кухня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 xml:space="preserve">Музей М </w:t>
            </w:r>
            <w:proofErr w:type="spellStart"/>
            <w:r w:rsidRPr="00A078D5">
              <w:rPr>
                <w:rFonts w:ascii="Times New Roman" w:hAnsi="Times New Roman"/>
                <w:sz w:val="24"/>
                <w:szCs w:val="24"/>
              </w:rPr>
              <w:t>Тюссо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078D5">
              <w:rPr>
                <w:rFonts w:ascii="Times New Roman" w:hAnsi="Times New Roman"/>
                <w:sz w:val="24"/>
                <w:szCs w:val="24"/>
              </w:rPr>
              <w:t>Британский музей.</w:t>
            </w:r>
            <w:r>
              <w:t xml:space="preserve">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Мир возможностей: путешествие как способ расширить свой кругозор. (Повторение модуля 8)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F382E">
              <w:rPr>
                <w:rFonts w:ascii="Times New Roman" w:hAnsi="Times New Roman"/>
                <w:sz w:val="24"/>
                <w:szCs w:val="24"/>
              </w:rPr>
              <w:t>Проект «Заметки для путешественника, посещающего другую страну»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B31006" w:rsidTr="004E1288">
        <w:trPr>
          <w:gridBefore w:val="1"/>
          <w:wBefore w:w="45" w:type="dxa"/>
          <w:trHeight w:val="450"/>
          <w:jc w:val="center"/>
        </w:trPr>
        <w:tc>
          <w:tcPr>
            <w:tcW w:w="6371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AA4007" w:rsidRDefault="00B31006" w:rsidP="00C5648C">
            <w:pPr>
              <w:rPr>
                <w:rFonts w:ascii="Times New Roman" w:hAnsi="Times New Roman"/>
                <w:sz w:val="24"/>
                <w:szCs w:val="24"/>
              </w:rPr>
            </w:pPr>
            <w:r w:rsidRPr="00FC3990">
              <w:rPr>
                <w:rFonts w:ascii="Times New Roman" w:hAnsi="Times New Roman"/>
                <w:sz w:val="24"/>
                <w:szCs w:val="24"/>
              </w:rPr>
              <w:t>Иностранные языки. 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      </w:r>
          </w:p>
        </w:tc>
        <w:tc>
          <w:tcPr>
            <w:tcW w:w="6308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E365B6" w:rsidRDefault="00B31006" w:rsidP="00C5648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Эдит </w:t>
            </w:r>
            <w:proofErr w:type="spellStart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Несби</w:t>
            </w:r>
            <w:proofErr w:type="spellEnd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«Дети железной дороги». Российские звезды. 3d </w:t>
            </w:r>
            <w:proofErr w:type="spellStart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А.П.Чехов</w:t>
            </w:r>
            <w:proofErr w:type="spellEnd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«Душечка».</w:t>
            </w:r>
            <w:r w:rsidRPr="002E5E2D">
              <w:rPr>
                <w:lang w:val="ru-RU"/>
              </w:rPr>
              <w:t xml:space="preserve"> </w:t>
            </w:r>
            <w:proofErr w:type="spellStart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А.К.Дойл</w:t>
            </w:r>
            <w:proofErr w:type="spellEnd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«Затерянный мир».</w:t>
            </w:r>
            <w:r w:rsidRPr="002E5E2D">
              <w:rPr>
                <w:lang w:val="ru-RU"/>
              </w:rPr>
              <w:t xml:space="preserve"> </w:t>
            </w:r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5d </w:t>
            </w:r>
            <w:proofErr w:type="spellStart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Ж.Верн</w:t>
            </w:r>
            <w:proofErr w:type="spellEnd"/>
            <w:r w:rsidRPr="002E5E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«Вокруг света за 80 дней»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A078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Вечер Бернса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A078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7d       </w:t>
            </w:r>
            <w:proofErr w:type="spellStart"/>
            <w:r w:rsidRPr="00A078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Г.Лерос</w:t>
            </w:r>
            <w:proofErr w:type="spellEnd"/>
            <w:r w:rsidRPr="00A078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«Призрак оперы»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A078D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7е Рекомендации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r w:rsidRPr="009F38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8d  </w:t>
            </w:r>
            <w:proofErr w:type="spellStart"/>
            <w:r w:rsidRPr="009F38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Г.Уэллс</w:t>
            </w:r>
            <w:proofErr w:type="spellEnd"/>
            <w:r w:rsidRPr="009F38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«Машина времени»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Pr="00B31006">
              <w:rPr>
                <w:lang w:val="ru-RU"/>
              </w:rPr>
              <w:t xml:space="preserve"> </w:t>
            </w:r>
            <w:r w:rsidRPr="009F38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Леонардо</w:t>
            </w:r>
            <w:proofErr w:type="gramStart"/>
            <w:r w:rsidRPr="009F38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</w:t>
            </w:r>
            <w:proofErr w:type="gramEnd"/>
            <w:r w:rsidRPr="009F382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 Винчи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 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0F23AB" w:rsidRDefault="000F23AB" w:rsidP="00B310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F23AB" w:rsidRDefault="000F23AB" w:rsidP="00B310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1006" w:rsidRPr="00B31006" w:rsidRDefault="00B31006" w:rsidP="00B310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 к</w:t>
      </w:r>
      <w:r w:rsidRPr="00B31006">
        <w:rPr>
          <w:rFonts w:ascii="Times New Roman" w:hAnsi="Times New Roman" w:cs="Times New Roman"/>
          <w:b/>
          <w:sz w:val="24"/>
          <w:szCs w:val="24"/>
        </w:rPr>
        <w:t>ласс</w:t>
      </w:r>
    </w:p>
    <w:p w:rsidR="00B31006" w:rsidRPr="00B31006" w:rsidRDefault="00B31006" w:rsidP="00ED1C2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648" w:type="dxa"/>
        <w:jc w:val="center"/>
        <w:tblInd w:w="-3192" w:type="dxa"/>
        <w:tblLook w:val="04A0" w:firstRow="1" w:lastRow="0" w:firstColumn="1" w:lastColumn="0" w:noHBand="0" w:noVBand="1"/>
      </w:tblPr>
      <w:tblGrid>
        <w:gridCol w:w="48"/>
        <w:gridCol w:w="6082"/>
        <w:gridCol w:w="5977"/>
        <w:gridCol w:w="1541"/>
      </w:tblGrid>
      <w:tr w:rsidR="00B31006" w:rsidTr="00B31006">
        <w:trPr>
          <w:trHeight w:val="320"/>
          <w:jc w:val="center"/>
        </w:trPr>
        <w:tc>
          <w:tcPr>
            <w:tcW w:w="6130" w:type="dxa"/>
            <w:gridSpan w:val="2"/>
          </w:tcPr>
          <w:p w:rsidR="00B31006" w:rsidRPr="000D77E3" w:rsidRDefault="00B31006" w:rsidP="00C564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77E3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977" w:type="dxa"/>
          </w:tcPr>
          <w:p w:rsidR="00B31006" w:rsidRPr="000D77E3" w:rsidRDefault="00B31006" w:rsidP="00C564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77E3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41" w:type="dxa"/>
          </w:tcPr>
          <w:p w:rsidR="00B31006" w:rsidRPr="000D77E3" w:rsidRDefault="00B31006" w:rsidP="00C5648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77E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31006" w:rsidTr="00B31006">
        <w:trPr>
          <w:gridBefore w:val="1"/>
          <w:wBefore w:w="48" w:type="dxa"/>
          <w:trHeight w:val="593"/>
          <w:jc w:val="center"/>
        </w:trPr>
        <w:tc>
          <w:tcPr>
            <w:tcW w:w="6082" w:type="dxa"/>
          </w:tcPr>
          <w:p w:rsidR="00B31006" w:rsidRPr="00690049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Повседневная жизнь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  <w:p w:rsidR="00B31006" w:rsidRPr="004E504C" w:rsidRDefault="00B31006" w:rsidP="00C5648C">
            <w:pPr>
              <w:pStyle w:val="a4"/>
              <w:ind w:left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90049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Домашние обязанности. Покупки. Общение в семье и в школе. Семейные традиции. Общение с друзьями и знакомыми. Переписка с друзьями.  </w:t>
            </w:r>
          </w:p>
        </w:tc>
        <w:tc>
          <w:tcPr>
            <w:tcW w:w="5977" w:type="dxa"/>
          </w:tcPr>
          <w:p w:rsidR="00B31006" w:rsidRPr="0063389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1aРодственные связи.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Семья и родственники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1b Друзья и соседи.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1с Повседневная жизнь семьи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Настоящие времена английского глагола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1e Внешность челов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ека, его личность и поведение. </w:t>
            </w:r>
            <w:proofErr w:type="spellStart"/>
            <w:r w:rsidRPr="00690049">
              <w:rPr>
                <w:rFonts w:ascii="Times New Roman" w:hAnsi="Times New Roman"/>
                <w:sz w:val="24"/>
                <w:szCs w:val="24"/>
              </w:rPr>
              <w:t>Мультикультурная</w:t>
            </w:r>
            <w:proofErr w:type="spellEnd"/>
            <w:r w:rsidRPr="00690049">
              <w:rPr>
                <w:rFonts w:ascii="Times New Roman" w:hAnsi="Times New Roman"/>
                <w:sz w:val="24"/>
                <w:szCs w:val="24"/>
              </w:rPr>
              <w:t xml:space="preserve"> Британия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Викторианские семьи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Повторение модуля 1 по теме «Отношения»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2c Общение в семье. Общение в школе.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Относительные предложения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Межличностные отношения с друзьями и знакомыми.</w:t>
            </w:r>
            <w:r>
              <w:t xml:space="preserve">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Социальный статус.</w:t>
            </w:r>
            <w:r>
              <w:t xml:space="preserve">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Деловые отношения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Обязанности подростков</w:t>
            </w:r>
          </w:p>
          <w:p w:rsidR="00B31006" w:rsidRPr="00A078D5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Это мое право.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А ты гражданин?</w:t>
            </w:r>
            <w:r>
              <w:t xml:space="preserve">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Повторение модуля 5 по теме «Кто ты»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6c  Общение в семье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Изучение английского в школе. «Эссе «за» и «против»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Повторение модуля 6 по теме «Общение в семье и в школе»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8e Мое любимое место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8е Эссе. Мое мнение</w:t>
            </w:r>
          </w:p>
        </w:tc>
        <w:tc>
          <w:tcPr>
            <w:tcW w:w="1541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B31006" w:rsidTr="00B31006">
        <w:trPr>
          <w:gridBefore w:val="1"/>
          <w:wBefore w:w="48" w:type="dxa"/>
          <w:trHeight w:val="336"/>
          <w:jc w:val="center"/>
        </w:trPr>
        <w:tc>
          <w:tcPr>
            <w:tcW w:w="6082" w:type="dxa"/>
          </w:tcPr>
          <w:p w:rsidR="00B31006" w:rsidRPr="00AA4007" w:rsidRDefault="00B31006" w:rsidP="00C56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049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 w:cs="Times New Roman"/>
                <w:sz w:val="24"/>
                <w:szCs w:val="24"/>
              </w:rPr>
              <w:t>Посещение  врача. Здоровый образ жизни.</w:t>
            </w:r>
          </w:p>
        </w:tc>
        <w:tc>
          <w:tcPr>
            <w:tcW w:w="5977" w:type="dxa"/>
          </w:tcPr>
          <w:p w:rsidR="00B31006" w:rsidRPr="00690049" w:rsidRDefault="00B31006" w:rsidP="00C5648C">
            <w:pPr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2a  Стрессовые ситуации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t>2а Время отдыхать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2e Забота о здоровье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Нервная система человека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4a Аварии, катастрофы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Несчастные случаи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4b  Заболевания.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Визит к врачу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4c.Травмы</w:t>
            </w:r>
            <w:proofErr w:type="gramStart"/>
            <w:r w:rsidRPr="0063389D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63389D">
              <w:rPr>
                <w:rFonts w:ascii="Times New Roman" w:hAnsi="Times New Roman"/>
                <w:sz w:val="24"/>
                <w:szCs w:val="24"/>
              </w:rPr>
              <w:t>традательный залог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41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31006" w:rsidTr="00B31006">
        <w:trPr>
          <w:gridBefore w:val="1"/>
          <w:wBefore w:w="48" w:type="dxa"/>
          <w:trHeight w:val="320"/>
          <w:jc w:val="center"/>
        </w:trPr>
        <w:tc>
          <w:tcPr>
            <w:tcW w:w="6082" w:type="dxa"/>
          </w:tcPr>
          <w:p w:rsidR="00B31006" w:rsidRPr="00690049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Городская и сельская жизнь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Особенности городской и сельской жизни в России и странах изучаемого языка. Городская инфраструктура. Сельское хозяйство.</w:t>
            </w:r>
          </w:p>
        </w:tc>
        <w:tc>
          <w:tcPr>
            <w:tcW w:w="5977" w:type="dxa"/>
          </w:tcPr>
          <w:p w:rsidR="00B31006" w:rsidRPr="0063389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89D">
              <w:rPr>
                <w:rFonts w:ascii="Times New Roman" w:hAnsi="Times New Roman"/>
                <w:sz w:val="24"/>
                <w:szCs w:val="24"/>
              </w:rPr>
              <w:t>Жизнь на улице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5a Проблема беспризорности. Типы домов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5b Проблемы с соседями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5с Проблемы современного города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Модальные глаголы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 xml:space="preserve">5e Доклады </w:t>
            </w:r>
          </w:p>
          <w:p w:rsidR="00B31006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89D">
              <w:rPr>
                <w:rFonts w:ascii="Times New Roman" w:hAnsi="Times New Roman"/>
                <w:sz w:val="24"/>
                <w:szCs w:val="24"/>
              </w:rPr>
              <w:t>Обустройство парка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Дома в Великобритании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Трущобы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Виды домов и обязанности по дому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B31006" w:rsidRPr="00FC3990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31006" w:rsidTr="00B31006">
        <w:trPr>
          <w:gridBefore w:val="1"/>
          <w:wBefore w:w="48" w:type="dxa"/>
          <w:trHeight w:val="320"/>
          <w:jc w:val="center"/>
        </w:trPr>
        <w:tc>
          <w:tcPr>
            <w:tcW w:w="6082" w:type="dxa"/>
          </w:tcPr>
          <w:p w:rsidR="00B31006" w:rsidRPr="00690049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Научно-технический прогресс</w:t>
            </w:r>
          </w:p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Прогресс в науке. Космос. Новые информационные технологии.</w:t>
            </w:r>
          </w:p>
        </w:tc>
        <w:tc>
          <w:tcPr>
            <w:tcW w:w="5977" w:type="dxa"/>
          </w:tcPr>
          <w:p w:rsidR="00B31006" w:rsidRPr="0063389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89D">
              <w:rPr>
                <w:rFonts w:ascii="Times New Roman" w:hAnsi="Times New Roman"/>
                <w:sz w:val="24"/>
                <w:szCs w:val="24"/>
              </w:rPr>
              <w:t>6a Космические технологии. Программа поиска неземных цивилизаций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6b  Газеты и прочие средства массовой информации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Прямая и косвенная речь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Правда и ложь в газетах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</w:tc>
        <w:tc>
          <w:tcPr>
            <w:tcW w:w="1541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31006" w:rsidTr="00B31006">
        <w:trPr>
          <w:gridBefore w:val="1"/>
          <w:wBefore w:w="48" w:type="dxa"/>
          <w:trHeight w:val="320"/>
          <w:jc w:val="center"/>
        </w:trPr>
        <w:tc>
          <w:tcPr>
            <w:tcW w:w="6082" w:type="dxa"/>
          </w:tcPr>
          <w:p w:rsidR="00B31006" w:rsidRPr="00690049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Природа и экология</w:t>
            </w:r>
          </w:p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 xml:space="preserve">Природные ресурсы. Возобновляемые источники </w:t>
            </w:r>
            <w:r w:rsidRPr="00690049">
              <w:rPr>
                <w:rFonts w:ascii="Times New Roman" w:hAnsi="Times New Roman"/>
                <w:sz w:val="24"/>
                <w:szCs w:val="24"/>
              </w:rPr>
              <w:lastRenderedPageBreak/>
              <w:t>энергии. Изменение климата и глобальное потепление. Знаменитые природные заповедники России и мира.</w:t>
            </w:r>
          </w:p>
        </w:tc>
        <w:tc>
          <w:tcPr>
            <w:tcW w:w="5977" w:type="dxa"/>
          </w:tcPr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lastRenderedPageBreak/>
              <w:t>Вторичная переработка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Полиэтиленовая упаковка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Зелёные пояса.</w:t>
            </w:r>
            <w:r>
              <w:t xml:space="preserve">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Загрязнение океана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A80563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A805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80563">
              <w:rPr>
                <w:rFonts w:ascii="Times New Roman" w:hAnsi="Times New Roman"/>
                <w:sz w:val="24"/>
                <w:szCs w:val="24"/>
              </w:rPr>
              <w:t>туристкой</w:t>
            </w:r>
            <w:proofErr w:type="gramEnd"/>
            <w:r w:rsidRPr="00A8056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lastRenderedPageBreak/>
              <w:t>тропе.</w:t>
            </w:r>
            <w:r>
              <w:t xml:space="preserve">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Дикая природа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41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</w:tr>
      <w:tr w:rsidR="00B31006" w:rsidTr="00B31006">
        <w:trPr>
          <w:gridBefore w:val="1"/>
          <w:wBefore w:w="48" w:type="dxa"/>
          <w:trHeight w:val="320"/>
          <w:jc w:val="center"/>
        </w:trPr>
        <w:tc>
          <w:tcPr>
            <w:tcW w:w="6082" w:type="dxa"/>
          </w:tcPr>
          <w:p w:rsidR="00B31006" w:rsidRPr="00690049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lastRenderedPageBreak/>
              <w:t>Современная молодежь</w:t>
            </w:r>
          </w:p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Увлечения и интересы. Связь с предыдущими поколениями. Образовательные поездки.</w:t>
            </w:r>
          </w:p>
        </w:tc>
        <w:tc>
          <w:tcPr>
            <w:tcW w:w="5977" w:type="dxa"/>
          </w:tcPr>
          <w:p w:rsidR="00B31006" w:rsidRPr="0063389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89D">
              <w:rPr>
                <w:rFonts w:ascii="Times New Roman" w:hAnsi="Times New Roman"/>
                <w:sz w:val="24"/>
                <w:szCs w:val="24"/>
              </w:rPr>
              <w:t>2b Давление со стороны членов своей группы.</w:t>
            </w:r>
            <w:r w:rsidRPr="0063389D">
              <w:t xml:space="preserve">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Образцы поведения. Телефоны доверия. Повторение модуля 2 по теме «Где воля, там путь». 3a   Преступления и закон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31006" w:rsidRPr="0063389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89D">
              <w:rPr>
                <w:rFonts w:ascii="Times New Roman" w:hAnsi="Times New Roman"/>
                <w:sz w:val="24"/>
                <w:szCs w:val="24"/>
              </w:rPr>
              <w:t>3b   Права и обязанности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3с Домашние обязанности</w:t>
            </w:r>
          </w:p>
          <w:p w:rsidR="00B31006" w:rsidRPr="00FC3990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89D">
              <w:rPr>
                <w:rFonts w:ascii="Times New Roman" w:hAnsi="Times New Roman"/>
                <w:sz w:val="24"/>
                <w:szCs w:val="24"/>
              </w:rPr>
              <w:t>Инфинитив. 3e «Эссе «Моё собственное мнение».</w:t>
            </w:r>
            <w:r w:rsidRPr="0063389D">
              <w:t xml:space="preserve"> </w:t>
            </w:r>
            <w:proofErr w:type="gramStart"/>
            <w:r w:rsidRPr="0063389D">
              <w:rPr>
                <w:rFonts w:ascii="Times New Roman" w:hAnsi="Times New Roman"/>
                <w:sz w:val="24"/>
                <w:szCs w:val="24"/>
              </w:rPr>
              <w:t>Пойман</w:t>
            </w:r>
            <w:proofErr w:type="gramEnd"/>
            <w:r w:rsidRPr="0063389D">
              <w:rPr>
                <w:rFonts w:ascii="Times New Roman" w:hAnsi="Times New Roman"/>
                <w:sz w:val="24"/>
                <w:szCs w:val="24"/>
              </w:rPr>
              <w:t xml:space="preserve"> с поличным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Повторение модуля 3 по теме «Ответственность»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80563">
              <w:rPr>
                <w:rFonts w:ascii="Times New Roman" w:hAnsi="Times New Roman"/>
                <w:sz w:val="24"/>
                <w:szCs w:val="24"/>
              </w:rPr>
              <w:t>Волонтерство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36785">
              <w:rPr>
                <w:rFonts w:ascii="Times New Roman" w:hAnsi="Times New Roman"/>
                <w:sz w:val="24"/>
                <w:szCs w:val="24"/>
              </w:rPr>
              <w:t>Искусство и дизайн.</w:t>
            </w:r>
          </w:p>
        </w:tc>
        <w:tc>
          <w:tcPr>
            <w:tcW w:w="1541" w:type="dxa"/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B31006" w:rsidTr="00B31006">
        <w:trPr>
          <w:gridBefore w:val="1"/>
          <w:wBefore w:w="48" w:type="dxa"/>
          <w:trHeight w:val="473"/>
          <w:jc w:val="center"/>
        </w:trPr>
        <w:tc>
          <w:tcPr>
            <w:tcW w:w="6082" w:type="dxa"/>
            <w:tcBorders>
              <w:bottom w:val="single" w:sz="4" w:space="0" w:color="auto"/>
            </w:tcBorders>
          </w:tcPr>
          <w:p w:rsidR="00B31006" w:rsidRPr="00690049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Профессии</w:t>
            </w:r>
          </w:p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Современные профессии. Планы на будущее, проблемы выбора профессии. Образование и профессии.</w:t>
            </w:r>
          </w:p>
        </w:tc>
        <w:tc>
          <w:tcPr>
            <w:tcW w:w="5977" w:type="dxa"/>
            <w:tcBorders>
              <w:bottom w:val="single" w:sz="4" w:space="0" w:color="auto"/>
            </w:tcBorders>
          </w:tcPr>
          <w:p w:rsidR="00B31006" w:rsidRPr="00A80563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563">
              <w:rPr>
                <w:rFonts w:ascii="Times New Roman" w:hAnsi="Times New Roman"/>
                <w:sz w:val="24"/>
                <w:szCs w:val="24"/>
              </w:rPr>
              <w:t>7a Надежды и мечты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7b Планы и амбиции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31006" w:rsidRPr="00A80563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563">
              <w:rPr>
                <w:rFonts w:ascii="Times New Roman" w:hAnsi="Times New Roman"/>
                <w:sz w:val="24"/>
                <w:szCs w:val="24"/>
              </w:rPr>
              <w:t>7с Проблемы выбора будущей сферы трудовой и профессиональной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Придаточные предложения условий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Нереальное прошлое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31006" w:rsidRPr="002E5E2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0563">
              <w:rPr>
                <w:rFonts w:ascii="Times New Roman" w:hAnsi="Times New Roman"/>
                <w:sz w:val="24"/>
                <w:szCs w:val="24"/>
              </w:rPr>
              <w:t>7d  Возможности продолжения образования в школе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Современный мир профессий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Повторение модуля 7 по теме «Планы на будущее»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31006" w:rsidTr="00B31006">
        <w:trPr>
          <w:gridBefore w:val="1"/>
          <w:wBefore w:w="48" w:type="dxa"/>
          <w:trHeight w:val="623"/>
          <w:jc w:val="center"/>
        </w:trPr>
        <w:tc>
          <w:tcPr>
            <w:tcW w:w="6082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690049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Страны изучаемого языка</w:t>
            </w:r>
          </w:p>
          <w:p w:rsidR="00B31006" w:rsidRPr="00AA4007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Географическое положение, климат, население, крупные города, достопримечательности. Путешествие по своей стране и за рубежом. Праздники и знаменательные даты в России и странах изучаемого языка.</w:t>
            </w:r>
          </w:p>
        </w:tc>
        <w:tc>
          <w:tcPr>
            <w:tcW w:w="5977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63389D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Нью-Йорк, город по соседству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 xml:space="preserve">4e «Создание историй» </w:t>
            </w:r>
          </w:p>
          <w:p w:rsidR="00B31006" w:rsidRPr="00E365B6" w:rsidRDefault="00B31006" w:rsidP="00C5648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389D">
              <w:rPr>
                <w:rFonts w:ascii="Times New Roman" w:hAnsi="Times New Roman"/>
                <w:sz w:val="24"/>
                <w:szCs w:val="24"/>
              </w:rPr>
              <w:t>Остров Эллис и статуя Свободы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63389D">
              <w:rPr>
                <w:rFonts w:ascii="Times New Roman" w:hAnsi="Times New Roman"/>
                <w:sz w:val="24"/>
                <w:szCs w:val="24"/>
              </w:rPr>
              <w:t>Москва. Кремль.</w:t>
            </w:r>
            <w:r>
              <w:t xml:space="preserve">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8a  Туристические привлекательные страны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8b Аэропорты и путешествие по воздуху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8c Путешествие по своей стране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/>
                <w:sz w:val="24"/>
                <w:szCs w:val="24"/>
              </w:rPr>
              <w:t>Единственное  и множественное число. Определители количества.</w:t>
            </w:r>
            <w:r>
              <w:t xml:space="preserve"> </w:t>
            </w:r>
            <w:r w:rsidRPr="00836785">
              <w:rPr>
                <w:rFonts w:ascii="Times New Roman" w:hAnsi="Times New Roman"/>
                <w:sz w:val="24"/>
                <w:szCs w:val="24"/>
              </w:rPr>
              <w:t>Экотуризм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36785">
              <w:rPr>
                <w:rFonts w:ascii="Times New Roman" w:hAnsi="Times New Roman"/>
                <w:sz w:val="24"/>
                <w:szCs w:val="24"/>
              </w:rPr>
              <w:t>Повторение модуля 8 по теме «Путешествия»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31006" w:rsidTr="00B31006">
        <w:trPr>
          <w:gridBefore w:val="1"/>
          <w:wBefore w:w="48" w:type="dxa"/>
          <w:trHeight w:val="450"/>
          <w:jc w:val="center"/>
        </w:trPr>
        <w:tc>
          <w:tcPr>
            <w:tcW w:w="6082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690049" w:rsidRDefault="00B31006" w:rsidP="00C5648C">
            <w:pPr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Иностранные языки</w:t>
            </w:r>
          </w:p>
          <w:p w:rsidR="00B31006" w:rsidRPr="00AA4007" w:rsidRDefault="00B31006" w:rsidP="00C5648C">
            <w:pPr>
              <w:rPr>
                <w:rFonts w:ascii="Times New Roman" w:hAnsi="Times New Roman"/>
                <w:sz w:val="24"/>
                <w:szCs w:val="24"/>
              </w:rPr>
            </w:pPr>
            <w:r w:rsidRPr="00690049">
              <w:rPr>
                <w:rFonts w:ascii="Times New Roman" w:hAnsi="Times New Roman"/>
                <w:sz w:val="24"/>
                <w:szCs w:val="24"/>
              </w:rPr>
              <w:t>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      </w:r>
          </w:p>
        </w:tc>
        <w:tc>
          <w:tcPr>
            <w:tcW w:w="5977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E365B6" w:rsidRDefault="00B31006" w:rsidP="00C56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0563">
              <w:rPr>
                <w:rFonts w:ascii="Times New Roman" w:hAnsi="Times New Roman" w:cs="Times New Roman"/>
                <w:sz w:val="24"/>
                <w:szCs w:val="24"/>
              </w:rPr>
              <w:t xml:space="preserve">1d.«Преданный друг» </w:t>
            </w:r>
            <w:proofErr w:type="spellStart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О.Уайлд</w:t>
            </w:r>
            <w:proofErr w:type="spellEnd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. Российская Примадонна.</w:t>
            </w:r>
            <w:r w:rsidRPr="00A80563">
              <w:t xml:space="preserve"> </w:t>
            </w:r>
            <w:r w:rsidRPr="00A80563">
              <w:rPr>
                <w:rFonts w:ascii="Times New Roman" w:hAnsi="Times New Roman" w:cs="Times New Roman"/>
                <w:sz w:val="24"/>
                <w:szCs w:val="24"/>
              </w:rPr>
              <w:t xml:space="preserve">2d «Джейн Эйр» Шарлотта </w:t>
            </w:r>
            <w:proofErr w:type="spellStart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Бронте</w:t>
            </w:r>
            <w:proofErr w:type="spellEnd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 xml:space="preserve">. 3d «Большие надежды» Чарльз Диккенс. 4d Марк Твен «Приключения Тома </w:t>
            </w:r>
            <w:proofErr w:type="spellStart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Сойера</w:t>
            </w:r>
            <w:proofErr w:type="spellEnd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». 5d «</w:t>
            </w:r>
            <w:proofErr w:type="spellStart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Тесс</w:t>
            </w:r>
            <w:proofErr w:type="spellEnd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 xml:space="preserve"> из</w:t>
            </w:r>
            <w:proofErr w:type="gramStart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’Бервилля</w:t>
            </w:r>
            <w:proofErr w:type="spellEnd"/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» Томас Харди. «Белый клык» Джек Лондон. Языки Великобритании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Языки России.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Языки международного общения и их роль при выборе профессии в современном мире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80563">
              <w:rPr>
                <w:rFonts w:ascii="Times New Roman" w:hAnsi="Times New Roman" w:cs="Times New Roman"/>
                <w:sz w:val="24"/>
                <w:szCs w:val="24"/>
              </w:rPr>
              <w:t>8d      «Путешествие Гулливера» Джонатан Свифт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:rsidR="00B31006" w:rsidRPr="00AA4007" w:rsidRDefault="00B31006" w:rsidP="00C5648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</w:tbl>
    <w:p w:rsidR="00B31006" w:rsidRDefault="00B3100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1006" w:rsidRDefault="00B3100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1006" w:rsidRDefault="00B3100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1006" w:rsidRPr="00B31006" w:rsidRDefault="00B31006" w:rsidP="00ED1C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31006" w:rsidRPr="00B31006" w:rsidSect="004E1288">
      <w:pgSz w:w="16838" w:h="11906" w:orient="landscape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AC79A4"/>
    <w:multiLevelType w:val="hybridMultilevel"/>
    <w:tmpl w:val="5300B2D2"/>
    <w:lvl w:ilvl="0" w:tplc="C4185D9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6117DD"/>
    <w:multiLevelType w:val="hybridMultilevel"/>
    <w:tmpl w:val="31947CA8"/>
    <w:lvl w:ilvl="0" w:tplc="B48855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A21F99"/>
    <w:multiLevelType w:val="hybridMultilevel"/>
    <w:tmpl w:val="31947CA8"/>
    <w:lvl w:ilvl="0" w:tplc="B48855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448"/>
    <w:rsid w:val="000F23AB"/>
    <w:rsid w:val="00473C8E"/>
    <w:rsid w:val="004E1288"/>
    <w:rsid w:val="005539CF"/>
    <w:rsid w:val="007C48B4"/>
    <w:rsid w:val="007F3D34"/>
    <w:rsid w:val="00B31006"/>
    <w:rsid w:val="00B61448"/>
    <w:rsid w:val="00C15AF6"/>
    <w:rsid w:val="00ED1C2F"/>
    <w:rsid w:val="00FF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uiPriority w:val="9"/>
    <w:qFormat/>
    <w:rsid w:val="00C15A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15AF6"/>
    <w:pPr>
      <w:keepNext/>
      <w:keepLines/>
      <w:spacing w:before="200" w:after="0"/>
      <w:outlineLvl w:val="1"/>
    </w:pPr>
    <w:rPr>
      <w:rFonts w:ascii="Arial" w:eastAsia="Times New Roman" w:hAnsi="Arial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15AF6"/>
    <w:pPr>
      <w:keepNext/>
      <w:keepLines/>
      <w:spacing w:before="200" w:after="0"/>
      <w:outlineLvl w:val="2"/>
    </w:pPr>
    <w:rPr>
      <w:rFonts w:ascii="Arial" w:eastAsia="Times New Roman" w:hAnsi="Arial" w:cs="Times New Roman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5AF6"/>
    <w:pPr>
      <w:keepNext/>
      <w:keepLines/>
      <w:spacing w:before="200" w:after="0"/>
      <w:outlineLvl w:val="3"/>
    </w:pPr>
    <w:rPr>
      <w:rFonts w:ascii="Arial" w:eastAsia="Times New Roman" w:hAnsi="Arial" w:cs="Times New Roman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5AF6"/>
    <w:pPr>
      <w:keepNext/>
      <w:keepLines/>
      <w:spacing w:before="200" w:after="0"/>
      <w:outlineLvl w:val="4"/>
    </w:pPr>
    <w:rPr>
      <w:rFonts w:ascii="Arial" w:eastAsia="Times New Roman" w:hAnsi="Arial" w:cs="Times New Roman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5AF6"/>
    <w:pPr>
      <w:keepNext/>
      <w:keepLines/>
      <w:spacing w:before="200" w:after="0"/>
      <w:outlineLvl w:val="5"/>
    </w:pPr>
    <w:rPr>
      <w:rFonts w:ascii="Arial" w:eastAsia="Times New Roman" w:hAnsi="Arial" w:cs="Times New Roman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5AF6"/>
    <w:pPr>
      <w:keepNext/>
      <w:keepLines/>
      <w:spacing w:before="200" w:after="0"/>
      <w:outlineLvl w:val="6"/>
    </w:pPr>
    <w:rPr>
      <w:rFonts w:ascii="Arial" w:eastAsia="Times New Roman" w:hAnsi="Arial" w:cs="Times New Roman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5AF6"/>
    <w:pPr>
      <w:keepNext/>
      <w:keepLines/>
      <w:spacing w:before="200" w:after="0"/>
      <w:outlineLvl w:val="7"/>
    </w:pPr>
    <w:rPr>
      <w:rFonts w:ascii="Arial" w:eastAsia="Times New Roman" w:hAnsi="Arial" w:cs="Times New Roman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5AF6"/>
    <w:pPr>
      <w:keepNext/>
      <w:keepLines/>
      <w:spacing w:before="200" w:after="0"/>
      <w:outlineLvl w:val="8"/>
    </w:pPr>
    <w:rPr>
      <w:rFonts w:ascii="Arial" w:eastAsia="Times New Roman" w:hAnsi="Arial" w:cs="Times New Roman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5A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10"/>
    <w:uiPriority w:val="9"/>
    <w:rsid w:val="00C15A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15AF6"/>
    <w:rPr>
      <w:rFonts w:ascii="Arial" w:eastAsia="Times New Roman" w:hAnsi="Arial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15AF6"/>
    <w:rPr>
      <w:rFonts w:ascii="Arial" w:eastAsia="Times New Roman" w:hAnsi="Arial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"/>
    <w:semiHidden/>
    <w:rsid w:val="00C15AF6"/>
    <w:rPr>
      <w:rFonts w:ascii="Arial" w:eastAsia="Times New Roman" w:hAnsi="Arial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"/>
    <w:semiHidden/>
    <w:rsid w:val="00C15AF6"/>
    <w:rPr>
      <w:rFonts w:ascii="Arial" w:eastAsia="Times New Roman" w:hAnsi="Arial" w:cs="Times New Roman"/>
      <w:color w:val="243F60"/>
    </w:rPr>
  </w:style>
  <w:style w:type="character" w:customStyle="1" w:styleId="60">
    <w:name w:val="Заголовок 6 Знак"/>
    <w:basedOn w:val="a0"/>
    <w:link w:val="6"/>
    <w:uiPriority w:val="9"/>
    <w:semiHidden/>
    <w:rsid w:val="00C15AF6"/>
    <w:rPr>
      <w:rFonts w:ascii="Arial" w:eastAsia="Times New Roman" w:hAnsi="Arial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"/>
    <w:semiHidden/>
    <w:rsid w:val="00C15AF6"/>
    <w:rPr>
      <w:rFonts w:ascii="Arial" w:eastAsia="Times New Roman" w:hAnsi="Arial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"/>
    <w:semiHidden/>
    <w:rsid w:val="00C15AF6"/>
    <w:rPr>
      <w:rFonts w:ascii="Arial" w:eastAsia="Times New Roman" w:hAnsi="Arial" w:cs="Times New Roman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15AF6"/>
    <w:rPr>
      <w:rFonts w:ascii="Arial" w:eastAsia="Times New Roman" w:hAnsi="Arial" w:cs="Times New Roman"/>
      <w:i/>
      <w:iCs/>
      <w:color w:val="404040"/>
      <w:sz w:val="20"/>
      <w:szCs w:val="20"/>
    </w:rPr>
  </w:style>
  <w:style w:type="table" w:styleId="a3">
    <w:name w:val="Table Grid"/>
    <w:basedOn w:val="a1"/>
    <w:uiPriority w:val="59"/>
    <w:rsid w:val="00C15A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15AF6"/>
    <w:pPr>
      <w:ind w:left="720"/>
      <w:contextualSpacing/>
    </w:pPr>
    <w:rPr>
      <w:lang w:val="en-US" w:bidi="en-US"/>
    </w:rPr>
  </w:style>
  <w:style w:type="paragraph" w:customStyle="1" w:styleId="110">
    <w:name w:val="Заголовок 11"/>
    <w:basedOn w:val="a"/>
    <w:next w:val="a"/>
    <w:link w:val="10"/>
    <w:uiPriority w:val="9"/>
    <w:qFormat/>
    <w:rsid w:val="00C15A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uiPriority w:val="9"/>
    <w:unhideWhenUsed/>
    <w:qFormat/>
    <w:rsid w:val="00C15AF6"/>
    <w:pPr>
      <w:keepNext/>
      <w:keepLines/>
      <w:spacing w:before="200" w:after="0"/>
      <w:outlineLvl w:val="1"/>
    </w:pPr>
    <w:rPr>
      <w:rFonts w:ascii="Arial" w:eastAsia="Times New Roman" w:hAnsi="Arial" w:cs="Times New Roman"/>
      <w:b/>
      <w:bCs/>
      <w:color w:val="4F81BD"/>
      <w:sz w:val="26"/>
      <w:szCs w:val="26"/>
      <w:lang w:val="en-US" w:bidi="en-US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C15AF6"/>
    <w:pPr>
      <w:keepNext/>
      <w:keepLines/>
      <w:spacing w:before="200" w:after="0"/>
      <w:outlineLvl w:val="2"/>
    </w:pPr>
    <w:rPr>
      <w:rFonts w:ascii="Arial" w:eastAsia="Times New Roman" w:hAnsi="Arial" w:cs="Times New Roman"/>
      <w:b/>
      <w:bCs/>
      <w:color w:val="4F81BD"/>
      <w:lang w:val="en-US" w:bidi="en-US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3"/>
    </w:pPr>
    <w:rPr>
      <w:rFonts w:ascii="Arial" w:eastAsia="Times New Roman" w:hAnsi="Arial" w:cs="Times New Roman"/>
      <w:b/>
      <w:bCs/>
      <w:i/>
      <w:iCs/>
      <w:color w:val="4F81BD"/>
      <w:lang w:val="en-US" w:bidi="en-US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4"/>
    </w:pPr>
    <w:rPr>
      <w:rFonts w:ascii="Arial" w:eastAsia="Times New Roman" w:hAnsi="Arial" w:cs="Times New Roman"/>
      <w:color w:val="243F60"/>
      <w:lang w:val="en-US" w:bidi="en-US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5"/>
    </w:pPr>
    <w:rPr>
      <w:rFonts w:ascii="Arial" w:eastAsia="Times New Roman" w:hAnsi="Arial" w:cs="Times New Roman"/>
      <w:i/>
      <w:iCs/>
      <w:color w:val="243F60"/>
      <w:lang w:val="en-US" w:bidi="en-US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6"/>
    </w:pPr>
    <w:rPr>
      <w:rFonts w:ascii="Arial" w:eastAsia="Times New Roman" w:hAnsi="Arial" w:cs="Times New Roman"/>
      <w:i/>
      <w:iCs/>
      <w:color w:val="404040"/>
      <w:lang w:val="en-US" w:bidi="en-US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7"/>
    </w:pPr>
    <w:rPr>
      <w:rFonts w:ascii="Arial" w:eastAsia="Times New Roman" w:hAnsi="Arial" w:cs="Times New Roman"/>
      <w:color w:val="4F81BD"/>
      <w:sz w:val="20"/>
      <w:szCs w:val="20"/>
      <w:lang w:val="en-US" w:bidi="en-US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8"/>
    </w:pPr>
    <w:rPr>
      <w:rFonts w:ascii="Arial" w:eastAsia="Times New Roman" w:hAnsi="Arial" w:cs="Times New Roman"/>
      <w:i/>
      <w:iCs/>
      <w:color w:val="404040"/>
      <w:sz w:val="20"/>
      <w:szCs w:val="20"/>
      <w:lang w:val="en-US" w:bidi="en-US"/>
    </w:rPr>
  </w:style>
  <w:style w:type="numbering" w:customStyle="1" w:styleId="12">
    <w:name w:val="Нет списка1"/>
    <w:next w:val="a2"/>
    <w:uiPriority w:val="99"/>
    <w:semiHidden/>
    <w:unhideWhenUsed/>
    <w:rsid w:val="00C15AF6"/>
  </w:style>
  <w:style w:type="paragraph" w:styleId="a5">
    <w:name w:val="No Spacing"/>
    <w:uiPriority w:val="1"/>
    <w:qFormat/>
    <w:rsid w:val="00C15AF6"/>
    <w:pPr>
      <w:spacing w:after="0" w:line="240" w:lineRule="auto"/>
    </w:pPr>
    <w:rPr>
      <w:lang w:val="en-US" w:bidi="en-US"/>
    </w:rPr>
  </w:style>
  <w:style w:type="paragraph" w:customStyle="1" w:styleId="13">
    <w:name w:val="Название объекта1"/>
    <w:basedOn w:val="a"/>
    <w:next w:val="a"/>
    <w:uiPriority w:val="35"/>
    <w:semiHidden/>
    <w:unhideWhenUsed/>
    <w:qFormat/>
    <w:rsid w:val="00C15AF6"/>
    <w:pPr>
      <w:spacing w:line="240" w:lineRule="auto"/>
    </w:pPr>
    <w:rPr>
      <w:b/>
      <w:bCs/>
      <w:color w:val="4F81BD"/>
      <w:sz w:val="18"/>
      <w:szCs w:val="18"/>
      <w:lang w:val="en-US" w:bidi="en-US"/>
    </w:rPr>
  </w:style>
  <w:style w:type="paragraph" w:customStyle="1" w:styleId="14">
    <w:name w:val="Название1"/>
    <w:basedOn w:val="a"/>
    <w:next w:val="a"/>
    <w:uiPriority w:val="10"/>
    <w:qFormat/>
    <w:rsid w:val="00C15AF6"/>
    <w:pPr>
      <w:pBdr>
        <w:bottom w:val="single" w:sz="8" w:space="4" w:color="4F81BD"/>
      </w:pBdr>
      <w:spacing w:after="300" w:line="240" w:lineRule="auto"/>
      <w:contextualSpacing/>
    </w:pPr>
    <w:rPr>
      <w:rFonts w:ascii="Arial" w:eastAsia="Times New Roman" w:hAnsi="Arial" w:cs="Times New Roman"/>
      <w:color w:val="17365D"/>
      <w:spacing w:val="5"/>
      <w:kern w:val="28"/>
      <w:sz w:val="52"/>
      <w:szCs w:val="52"/>
      <w:lang w:val="en-US" w:bidi="en-US"/>
    </w:rPr>
  </w:style>
  <w:style w:type="character" w:customStyle="1" w:styleId="a6">
    <w:name w:val="Название Знак"/>
    <w:basedOn w:val="a0"/>
    <w:link w:val="a7"/>
    <w:uiPriority w:val="10"/>
    <w:rsid w:val="00C15AF6"/>
    <w:rPr>
      <w:rFonts w:ascii="Arial" w:eastAsia="Times New Roman" w:hAnsi="Arial" w:cs="Times New Roman"/>
      <w:color w:val="17365D"/>
      <w:spacing w:val="5"/>
      <w:kern w:val="28"/>
      <w:sz w:val="52"/>
      <w:szCs w:val="52"/>
    </w:rPr>
  </w:style>
  <w:style w:type="paragraph" w:customStyle="1" w:styleId="15">
    <w:name w:val="Подзаголовок1"/>
    <w:basedOn w:val="a"/>
    <w:next w:val="a"/>
    <w:uiPriority w:val="11"/>
    <w:qFormat/>
    <w:rsid w:val="00C15AF6"/>
    <w:pPr>
      <w:numPr>
        <w:ilvl w:val="1"/>
      </w:numPr>
    </w:pPr>
    <w:rPr>
      <w:rFonts w:ascii="Arial" w:eastAsia="Times New Roman" w:hAnsi="Arial" w:cs="Times New Roman"/>
      <w:i/>
      <w:iCs/>
      <w:color w:val="4F81BD"/>
      <w:spacing w:val="15"/>
      <w:sz w:val="24"/>
      <w:szCs w:val="24"/>
      <w:lang w:val="en-US" w:bidi="en-US"/>
    </w:rPr>
  </w:style>
  <w:style w:type="character" w:customStyle="1" w:styleId="a8">
    <w:name w:val="Подзаголовок Знак"/>
    <w:basedOn w:val="a0"/>
    <w:link w:val="a9"/>
    <w:uiPriority w:val="11"/>
    <w:rsid w:val="00C15AF6"/>
    <w:rPr>
      <w:rFonts w:ascii="Arial" w:eastAsia="Times New Roman" w:hAnsi="Arial" w:cs="Times New Roman"/>
      <w:i/>
      <w:iCs/>
      <w:color w:val="4F81BD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C15AF6"/>
    <w:rPr>
      <w:b/>
      <w:bCs/>
    </w:rPr>
  </w:style>
  <w:style w:type="character" w:styleId="ab">
    <w:name w:val="Emphasis"/>
    <w:basedOn w:val="a0"/>
    <w:uiPriority w:val="20"/>
    <w:qFormat/>
    <w:rsid w:val="00C15AF6"/>
    <w:rPr>
      <w:i/>
      <w:iCs/>
    </w:rPr>
  </w:style>
  <w:style w:type="paragraph" w:customStyle="1" w:styleId="210">
    <w:name w:val="Цитата 21"/>
    <w:basedOn w:val="a"/>
    <w:next w:val="a"/>
    <w:uiPriority w:val="29"/>
    <w:qFormat/>
    <w:rsid w:val="00C15AF6"/>
    <w:rPr>
      <w:i/>
      <w:iCs/>
      <w:color w:val="000000"/>
      <w:lang w:val="en-US" w:bidi="en-US"/>
    </w:rPr>
  </w:style>
  <w:style w:type="character" w:customStyle="1" w:styleId="22">
    <w:name w:val="Цитата 2 Знак"/>
    <w:basedOn w:val="a0"/>
    <w:link w:val="23"/>
    <w:uiPriority w:val="29"/>
    <w:rsid w:val="00C15AF6"/>
    <w:rPr>
      <w:i/>
      <w:iCs/>
      <w:color w:val="000000"/>
    </w:rPr>
  </w:style>
  <w:style w:type="paragraph" w:customStyle="1" w:styleId="16">
    <w:name w:val="Выделенная цитата1"/>
    <w:basedOn w:val="a"/>
    <w:next w:val="a"/>
    <w:uiPriority w:val="30"/>
    <w:qFormat/>
    <w:rsid w:val="00C15AF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val="en-US" w:bidi="en-US"/>
    </w:rPr>
  </w:style>
  <w:style w:type="character" w:customStyle="1" w:styleId="ac">
    <w:name w:val="Выделенная цитата Знак"/>
    <w:basedOn w:val="a0"/>
    <w:link w:val="ad"/>
    <w:uiPriority w:val="30"/>
    <w:rsid w:val="00C15AF6"/>
    <w:rPr>
      <w:b/>
      <w:bCs/>
      <w:i/>
      <w:iCs/>
      <w:color w:val="4F81BD"/>
    </w:rPr>
  </w:style>
  <w:style w:type="character" w:customStyle="1" w:styleId="17">
    <w:name w:val="Слабое выделение1"/>
    <w:basedOn w:val="a0"/>
    <w:uiPriority w:val="19"/>
    <w:qFormat/>
    <w:rsid w:val="00C15AF6"/>
    <w:rPr>
      <w:i/>
      <w:iCs/>
      <w:color w:val="808080"/>
    </w:rPr>
  </w:style>
  <w:style w:type="character" w:customStyle="1" w:styleId="18">
    <w:name w:val="Сильное выделение1"/>
    <w:basedOn w:val="a0"/>
    <w:uiPriority w:val="21"/>
    <w:qFormat/>
    <w:rsid w:val="00C15AF6"/>
    <w:rPr>
      <w:b/>
      <w:bCs/>
      <w:i/>
      <w:iCs/>
      <w:color w:val="4F81BD"/>
    </w:rPr>
  </w:style>
  <w:style w:type="character" w:customStyle="1" w:styleId="19">
    <w:name w:val="Слабая ссылка1"/>
    <w:basedOn w:val="a0"/>
    <w:uiPriority w:val="31"/>
    <w:qFormat/>
    <w:rsid w:val="00C15AF6"/>
    <w:rPr>
      <w:smallCaps/>
      <w:color w:val="C0504D"/>
      <w:u w:val="single"/>
    </w:rPr>
  </w:style>
  <w:style w:type="character" w:customStyle="1" w:styleId="1a">
    <w:name w:val="Сильная ссылка1"/>
    <w:basedOn w:val="a0"/>
    <w:uiPriority w:val="32"/>
    <w:qFormat/>
    <w:rsid w:val="00C15AF6"/>
    <w:rPr>
      <w:b/>
      <w:bCs/>
      <w:smallCaps/>
      <w:color w:val="C0504D"/>
      <w:spacing w:val="5"/>
      <w:u w:val="single"/>
    </w:rPr>
  </w:style>
  <w:style w:type="character" w:styleId="ae">
    <w:name w:val="Book Title"/>
    <w:basedOn w:val="a0"/>
    <w:uiPriority w:val="33"/>
    <w:qFormat/>
    <w:rsid w:val="00C15AF6"/>
    <w:rPr>
      <w:b/>
      <w:bCs/>
      <w:smallCaps/>
      <w:spacing w:val="5"/>
    </w:rPr>
  </w:style>
  <w:style w:type="character" w:customStyle="1" w:styleId="11">
    <w:name w:val="Заголовок 1 Знак1"/>
    <w:basedOn w:val="a0"/>
    <w:link w:val="1"/>
    <w:uiPriority w:val="9"/>
    <w:rsid w:val="00C15A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">
    <w:name w:val="TOC Heading"/>
    <w:basedOn w:val="1"/>
    <w:next w:val="a"/>
    <w:uiPriority w:val="39"/>
    <w:semiHidden/>
    <w:unhideWhenUsed/>
    <w:qFormat/>
    <w:rsid w:val="00C15AF6"/>
    <w:pPr>
      <w:outlineLvl w:val="9"/>
    </w:pPr>
    <w:rPr>
      <w:lang w:val="en-US" w:bidi="en-US"/>
    </w:rPr>
  </w:style>
  <w:style w:type="paragraph" w:styleId="af0">
    <w:name w:val="Body Text"/>
    <w:basedOn w:val="a"/>
    <w:link w:val="af1"/>
    <w:rsid w:val="00C15AF6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f1">
    <w:name w:val="Основной текст Знак"/>
    <w:basedOn w:val="a0"/>
    <w:link w:val="af0"/>
    <w:rsid w:val="00C15AF6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af2">
    <w:name w:val="Содержимое таблицы"/>
    <w:basedOn w:val="a"/>
    <w:rsid w:val="00C15AF6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C15AF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C15AF6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b">
    <w:name w:val="Сетка таблицы1"/>
    <w:basedOn w:val="a1"/>
    <w:next w:val="a3"/>
    <w:uiPriority w:val="59"/>
    <w:rsid w:val="00C15AF6"/>
    <w:pPr>
      <w:spacing w:after="0" w:line="240" w:lineRule="auto"/>
    </w:pPr>
    <w:rPr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Заголовок 2 Знак1"/>
    <w:basedOn w:val="a0"/>
    <w:uiPriority w:val="9"/>
    <w:semiHidden/>
    <w:rsid w:val="00C15A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C15AF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Заголовок 4 Знак1"/>
    <w:basedOn w:val="a0"/>
    <w:uiPriority w:val="9"/>
    <w:semiHidden/>
    <w:rsid w:val="00C15AF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Заголовок 5 Знак1"/>
    <w:basedOn w:val="a0"/>
    <w:uiPriority w:val="9"/>
    <w:semiHidden/>
    <w:rsid w:val="00C15AF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Заголовок 6 Знак1"/>
    <w:basedOn w:val="a0"/>
    <w:uiPriority w:val="9"/>
    <w:semiHidden/>
    <w:rsid w:val="00C15AF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Заголовок 7 Знак1"/>
    <w:basedOn w:val="a0"/>
    <w:uiPriority w:val="9"/>
    <w:semiHidden/>
    <w:rsid w:val="00C15AF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Заголовок 8 Знак1"/>
    <w:basedOn w:val="a0"/>
    <w:uiPriority w:val="9"/>
    <w:semiHidden/>
    <w:rsid w:val="00C15AF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10">
    <w:name w:val="Заголовок 9 Знак1"/>
    <w:basedOn w:val="a0"/>
    <w:uiPriority w:val="9"/>
    <w:semiHidden/>
    <w:rsid w:val="00C15AF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Title"/>
    <w:basedOn w:val="a"/>
    <w:next w:val="a"/>
    <w:link w:val="a6"/>
    <w:uiPriority w:val="10"/>
    <w:qFormat/>
    <w:rsid w:val="00C15AF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Arial" w:eastAsia="Times New Roman" w:hAnsi="Arial" w:cs="Times New Roman"/>
      <w:color w:val="17365D"/>
      <w:spacing w:val="5"/>
      <w:kern w:val="28"/>
      <w:sz w:val="52"/>
      <w:szCs w:val="52"/>
    </w:rPr>
  </w:style>
  <w:style w:type="character" w:customStyle="1" w:styleId="1c">
    <w:name w:val="Название Знак1"/>
    <w:basedOn w:val="a0"/>
    <w:uiPriority w:val="10"/>
    <w:rsid w:val="00C15AF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a8"/>
    <w:uiPriority w:val="11"/>
    <w:qFormat/>
    <w:rsid w:val="00C15AF6"/>
    <w:pPr>
      <w:numPr>
        <w:ilvl w:val="1"/>
      </w:numPr>
    </w:pPr>
    <w:rPr>
      <w:rFonts w:ascii="Arial" w:eastAsia="Times New Roman" w:hAnsi="Arial" w:cs="Times New Roman"/>
      <w:i/>
      <w:iCs/>
      <w:color w:val="4F81BD"/>
      <w:spacing w:val="15"/>
      <w:sz w:val="24"/>
      <w:szCs w:val="24"/>
    </w:rPr>
  </w:style>
  <w:style w:type="character" w:customStyle="1" w:styleId="1d">
    <w:name w:val="Подзаголовок Знак1"/>
    <w:basedOn w:val="a0"/>
    <w:uiPriority w:val="11"/>
    <w:rsid w:val="00C15AF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3">
    <w:name w:val="Quote"/>
    <w:basedOn w:val="a"/>
    <w:next w:val="a"/>
    <w:link w:val="22"/>
    <w:uiPriority w:val="29"/>
    <w:qFormat/>
    <w:rsid w:val="00C15AF6"/>
    <w:rPr>
      <w:i/>
      <w:iCs/>
      <w:color w:val="000000"/>
    </w:rPr>
  </w:style>
  <w:style w:type="character" w:customStyle="1" w:styleId="212">
    <w:name w:val="Цитата 2 Знак1"/>
    <w:basedOn w:val="a0"/>
    <w:uiPriority w:val="29"/>
    <w:rsid w:val="00C15AF6"/>
    <w:rPr>
      <w:i/>
      <w:iCs/>
      <w:color w:val="000000" w:themeColor="text1"/>
    </w:rPr>
  </w:style>
  <w:style w:type="paragraph" w:styleId="ad">
    <w:name w:val="Intense Quote"/>
    <w:basedOn w:val="a"/>
    <w:next w:val="a"/>
    <w:link w:val="ac"/>
    <w:uiPriority w:val="30"/>
    <w:qFormat/>
    <w:rsid w:val="00C15AF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e">
    <w:name w:val="Выделенная цитата Знак1"/>
    <w:basedOn w:val="a0"/>
    <w:uiPriority w:val="30"/>
    <w:rsid w:val="00C15AF6"/>
    <w:rPr>
      <w:b/>
      <w:bCs/>
      <w:i/>
      <w:iCs/>
      <w:color w:val="4F81BD" w:themeColor="accent1"/>
    </w:rPr>
  </w:style>
  <w:style w:type="character" w:styleId="af5">
    <w:name w:val="Subtle Emphasis"/>
    <w:basedOn w:val="a0"/>
    <w:uiPriority w:val="19"/>
    <w:qFormat/>
    <w:rsid w:val="00C15AF6"/>
    <w:rPr>
      <w:i/>
      <w:iCs/>
      <w:color w:val="808080" w:themeColor="text1" w:themeTint="7F"/>
    </w:rPr>
  </w:style>
  <w:style w:type="character" w:styleId="af6">
    <w:name w:val="Intense Emphasis"/>
    <w:basedOn w:val="a0"/>
    <w:uiPriority w:val="21"/>
    <w:qFormat/>
    <w:rsid w:val="00C15AF6"/>
    <w:rPr>
      <w:b/>
      <w:bCs/>
      <w:i/>
      <w:iCs/>
      <w:color w:val="4F81BD" w:themeColor="accent1"/>
    </w:rPr>
  </w:style>
  <w:style w:type="character" w:styleId="af7">
    <w:name w:val="Subtle Reference"/>
    <w:basedOn w:val="a0"/>
    <w:uiPriority w:val="31"/>
    <w:qFormat/>
    <w:rsid w:val="00C15AF6"/>
    <w:rPr>
      <w:smallCaps/>
      <w:color w:val="C0504D" w:themeColor="accent2"/>
      <w:u w:val="single"/>
    </w:rPr>
  </w:style>
  <w:style w:type="character" w:styleId="af8">
    <w:name w:val="Intense Reference"/>
    <w:basedOn w:val="a0"/>
    <w:uiPriority w:val="32"/>
    <w:qFormat/>
    <w:rsid w:val="00C15AF6"/>
    <w:rPr>
      <w:b/>
      <w:bCs/>
      <w:smallCaps/>
      <w:color w:val="C0504D" w:themeColor="accent2"/>
      <w:spacing w:val="5"/>
      <w:u w:val="single"/>
    </w:rPr>
  </w:style>
  <w:style w:type="paragraph" w:styleId="af9">
    <w:name w:val="caption"/>
    <w:basedOn w:val="a"/>
    <w:next w:val="a"/>
    <w:uiPriority w:val="35"/>
    <w:semiHidden/>
    <w:unhideWhenUsed/>
    <w:qFormat/>
    <w:rsid w:val="00C15AF6"/>
    <w:pPr>
      <w:spacing w:line="240" w:lineRule="auto"/>
    </w:pPr>
    <w:rPr>
      <w:b/>
      <w:bCs/>
      <w:color w:val="4F81BD" w:themeColor="accent1"/>
      <w:sz w:val="18"/>
      <w:szCs w:val="18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1"/>
    <w:uiPriority w:val="9"/>
    <w:qFormat/>
    <w:rsid w:val="00C15A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15AF6"/>
    <w:pPr>
      <w:keepNext/>
      <w:keepLines/>
      <w:spacing w:before="200" w:after="0"/>
      <w:outlineLvl w:val="1"/>
    </w:pPr>
    <w:rPr>
      <w:rFonts w:ascii="Arial" w:eastAsia="Times New Roman" w:hAnsi="Arial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15AF6"/>
    <w:pPr>
      <w:keepNext/>
      <w:keepLines/>
      <w:spacing w:before="200" w:after="0"/>
      <w:outlineLvl w:val="2"/>
    </w:pPr>
    <w:rPr>
      <w:rFonts w:ascii="Arial" w:eastAsia="Times New Roman" w:hAnsi="Arial" w:cs="Times New Roman"/>
      <w:b/>
      <w:bCs/>
      <w:color w:val="4F81BD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15AF6"/>
    <w:pPr>
      <w:keepNext/>
      <w:keepLines/>
      <w:spacing w:before="200" w:after="0"/>
      <w:outlineLvl w:val="3"/>
    </w:pPr>
    <w:rPr>
      <w:rFonts w:ascii="Arial" w:eastAsia="Times New Roman" w:hAnsi="Arial" w:cs="Times New Roman"/>
      <w:b/>
      <w:bCs/>
      <w:i/>
      <w:iCs/>
      <w:color w:val="4F81BD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15AF6"/>
    <w:pPr>
      <w:keepNext/>
      <w:keepLines/>
      <w:spacing w:before="200" w:after="0"/>
      <w:outlineLvl w:val="4"/>
    </w:pPr>
    <w:rPr>
      <w:rFonts w:ascii="Arial" w:eastAsia="Times New Roman" w:hAnsi="Arial" w:cs="Times New Roman"/>
      <w:color w:val="243F6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5AF6"/>
    <w:pPr>
      <w:keepNext/>
      <w:keepLines/>
      <w:spacing w:before="200" w:after="0"/>
      <w:outlineLvl w:val="5"/>
    </w:pPr>
    <w:rPr>
      <w:rFonts w:ascii="Arial" w:eastAsia="Times New Roman" w:hAnsi="Arial" w:cs="Times New Roman"/>
      <w:i/>
      <w:iCs/>
      <w:color w:val="243F6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5AF6"/>
    <w:pPr>
      <w:keepNext/>
      <w:keepLines/>
      <w:spacing w:before="200" w:after="0"/>
      <w:outlineLvl w:val="6"/>
    </w:pPr>
    <w:rPr>
      <w:rFonts w:ascii="Arial" w:eastAsia="Times New Roman" w:hAnsi="Arial" w:cs="Times New Roman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5AF6"/>
    <w:pPr>
      <w:keepNext/>
      <w:keepLines/>
      <w:spacing w:before="200" w:after="0"/>
      <w:outlineLvl w:val="7"/>
    </w:pPr>
    <w:rPr>
      <w:rFonts w:ascii="Arial" w:eastAsia="Times New Roman" w:hAnsi="Arial" w:cs="Times New Roman"/>
      <w:color w:val="4F81BD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5AF6"/>
    <w:pPr>
      <w:keepNext/>
      <w:keepLines/>
      <w:spacing w:before="200" w:after="0"/>
      <w:outlineLvl w:val="8"/>
    </w:pPr>
    <w:rPr>
      <w:rFonts w:ascii="Arial" w:eastAsia="Times New Roman" w:hAnsi="Arial" w:cs="Times New Roman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5A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10"/>
    <w:uiPriority w:val="9"/>
    <w:rsid w:val="00C15A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15AF6"/>
    <w:rPr>
      <w:rFonts w:ascii="Arial" w:eastAsia="Times New Roman" w:hAnsi="Arial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15AF6"/>
    <w:rPr>
      <w:rFonts w:ascii="Arial" w:eastAsia="Times New Roman" w:hAnsi="Arial" w:cs="Times New Roman"/>
      <w:b/>
      <w:bCs/>
      <w:color w:val="4F81BD"/>
    </w:rPr>
  </w:style>
  <w:style w:type="character" w:customStyle="1" w:styleId="40">
    <w:name w:val="Заголовок 4 Знак"/>
    <w:basedOn w:val="a0"/>
    <w:link w:val="4"/>
    <w:uiPriority w:val="9"/>
    <w:semiHidden/>
    <w:rsid w:val="00C15AF6"/>
    <w:rPr>
      <w:rFonts w:ascii="Arial" w:eastAsia="Times New Roman" w:hAnsi="Arial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0"/>
    <w:link w:val="5"/>
    <w:uiPriority w:val="9"/>
    <w:semiHidden/>
    <w:rsid w:val="00C15AF6"/>
    <w:rPr>
      <w:rFonts w:ascii="Arial" w:eastAsia="Times New Roman" w:hAnsi="Arial" w:cs="Times New Roman"/>
      <w:color w:val="243F60"/>
    </w:rPr>
  </w:style>
  <w:style w:type="character" w:customStyle="1" w:styleId="60">
    <w:name w:val="Заголовок 6 Знак"/>
    <w:basedOn w:val="a0"/>
    <w:link w:val="6"/>
    <w:uiPriority w:val="9"/>
    <w:semiHidden/>
    <w:rsid w:val="00C15AF6"/>
    <w:rPr>
      <w:rFonts w:ascii="Arial" w:eastAsia="Times New Roman" w:hAnsi="Arial" w:cs="Times New Roman"/>
      <w:i/>
      <w:iCs/>
      <w:color w:val="243F60"/>
    </w:rPr>
  </w:style>
  <w:style w:type="character" w:customStyle="1" w:styleId="70">
    <w:name w:val="Заголовок 7 Знак"/>
    <w:basedOn w:val="a0"/>
    <w:link w:val="7"/>
    <w:uiPriority w:val="9"/>
    <w:semiHidden/>
    <w:rsid w:val="00C15AF6"/>
    <w:rPr>
      <w:rFonts w:ascii="Arial" w:eastAsia="Times New Roman" w:hAnsi="Arial" w:cs="Times New Roman"/>
      <w:i/>
      <w:iCs/>
      <w:color w:val="404040"/>
    </w:rPr>
  </w:style>
  <w:style w:type="character" w:customStyle="1" w:styleId="80">
    <w:name w:val="Заголовок 8 Знак"/>
    <w:basedOn w:val="a0"/>
    <w:link w:val="8"/>
    <w:uiPriority w:val="9"/>
    <w:semiHidden/>
    <w:rsid w:val="00C15AF6"/>
    <w:rPr>
      <w:rFonts w:ascii="Arial" w:eastAsia="Times New Roman" w:hAnsi="Arial" w:cs="Times New Roman"/>
      <w:color w:val="4F81BD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15AF6"/>
    <w:rPr>
      <w:rFonts w:ascii="Arial" w:eastAsia="Times New Roman" w:hAnsi="Arial" w:cs="Times New Roman"/>
      <w:i/>
      <w:iCs/>
      <w:color w:val="404040"/>
      <w:sz w:val="20"/>
      <w:szCs w:val="20"/>
    </w:rPr>
  </w:style>
  <w:style w:type="table" w:styleId="a3">
    <w:name w:val="Table Grid"/>
    <w:basedOn w:val="a1"/>
    <w:uiPriority w:val="59"/>
    <w:rsid w:val="00C15A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C15AF6"/>
    <w:pPr>
      <w:ind w:left="720"/>
      <w:contextualSpacing/>
    </w:pPr>
    <w:rPr>
      <w:lang w:val="en-US" w:bidi="en-US"/>
    </w:rPr>
  </w:style>
  <w:style w:type="paragraph" w:customStyle="1" w:styleId="110">
    <w:name w:val="Заголовок 11"/>
    <w:basedOn w:val="a"/>
    <w:next w:val="a"/>
    <w:link w:val="10"/>
    <w:uiPriority w:val="9"/>
    <w:qFormat/>
    <w:rsid w:val="00C15A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uiPriority w:val="9"/>
    <w:unhideWhenUsed/>
    <w:qFormat/>
    <w:rsid w:val="00C15AF6"/>
    <w:pPr>
      <w:keepNext/>
      <w:keepLines/>
      <w:spacing w:before="200" w:after="0"/>
      <w:outlineLvl w:val="1"/>
    </w:pPr>
    <w:rPr>
      <w:rFonts w:ascii="Arial" w:eastAsia="Times New Roman" w:hAnsi="Arial" w:cs="Times New Roman"/>
      <w:b/>
      <w:bCs/>
      <w:color w:val="4F81BD"/>
      <w:sz w:val="26"/>
      <w:szCs w:val="26"/>
      <w:lang w:val="en-US" w:bidi="en-US"/>
    </w:rPr>
  </w:style>
  <w:style w:type="paragraph" w:customStyle="1" w:styleId="31">
    <w:name w:val="Заголовок 31"/>
    <w:basedOn w:val="a"/>
    <w:next w:val="a"/>
    <w:uiPriority w:val="9"/>
    <w:unhideWhenUsed/>
    <w:qFormat/>
    <w:rsid w:val="00C15AF6"/>
    <w:pPr>
      <w:keepNext/>
      <w:keepLines/>
      <w:spacing w:before="200" w:after="0"/>
      <w:outlineLvl w:val="2"/>
    </w:pPr>
    <w:rPr>
      <w:rFonts w:ascii="Arial" w:eastAsia="Times New Roman" w:hAnsi="Arial" w:cs="Times New Roman"/>
      <w:b/>
      <w:bCs/>
      <w:color w:val="4F81BD"/>
      <w:lang w:val="en-US" w:bidi="en-US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3"/>
    </w:pPr>
    <w:rPr>
      <w:rFonts w:ascii="Arial" w:eastAsia="Times New Roman" w:hAnsi="Arial" w:cs="Times New Roman"/>
      <w:b/>
      <w:bCs/>
      <w:i/>
      <w:iCs/>
      <w:color w:val="4F81BD"/>
      <w:lang w:val="en-US" w:bidi="en-US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4"/>
    </w:pPr>
    <w:rPr>
      <w:rFonts w:ascii="Arial" w:eastAsia="Times New Roman" w:hAnsi="Arial" w:cs="Times New Roman"/>
      <w:color w:val="243F60"/>
      <w:lang w:val="en-US" w:bidi="en-US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5"/>
    </w:pPr>
    <w:rPr>
      <w:rFonts w:ascii="Arial" w:eastAsia="Times New Roman" w:hAnsi="Arial" w:cs="Times New Roman"/>
      <w:i/>
      <w:iCs/>
      <w:color w:val="243F60"/>
      <w:lang w:val="en-US" w:bidi="en-US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6"/>
    </w:pPr>
    <w:rPr>
      <w:rFonts w:ascii="Arial" w:eastAsia="Times New Roman" w:hAnsi="Arial" w:cs="Times New Roman"/>
      <w:i/>
      <w:iCs/>
      <w:color w:val="404040"/>
      <w:lang w:val="en-US" w:bidi="en-US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7"/>
    </w:pPr>
    <w:rPr>
      <w:rFonts w:ascii="Arial" w:eastAsia="Times New Roman" w:hAnsi="Arial" w:cs="Times New Roman"/>
      <w:color w:val="4F81BD"/>
      <w:sz w:val="20"/>
      <w:szCs w:val="20"/>
      <w:lang w:val="en-US" w:bidi="en-US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C15AF6"/>
    <w:pPr>
      <w:keepNext/>
      <w:keepLines/>
      <w:spacing w:before="200" w:after="0"/>
      <w:outlineLvl w:val="8"/>
    </w:pPr>
    <w:rPr>
      <w:rFonts w:ascii="Arial" w:eastAsia="Times New Roman" w:hAnsi="Arial" w:cs="Times New Roman"/>
      <w:i/>
      <w:iCs/>
      <w:color w:val="404040"/>
      <w:sz w:val="20"/>
      <w:szCs w:val="20"/>
      <w:lang w:val="en-US" w:bidi="en-US"/>
    </w:rPr>
  </w:style>
  <w:style w:type="numbering" w:customStyle="1" w:styleId="12">
    <w:name w:val="Нет списка1"/>
    <w:next w:val="a2"/>
    <w:uiPriority w:val="99"/>
    <w:semiHidden/>
    <w:unhideWhenUsed/>
    <w:rsid w:val="00C15AF6"/>
  </w:style>
  <w:style w:type="paragraph" w:styleId="a5">
    <w:name w:val="No Spacing"/>
    <w:uiPriority w:val="1"/>
    <w:qFormat/>
    <w:rsid w:val="00C15AF6"/>
    <w:pPr>
      <w:spacing w:after="0" w:line="240" w:lineRule="auto"/>
    </w:pPr>
    <w:rPr>
      <w:lang w:val="en-US" w:bidi="en-US"/>
    </w:rPr>
  </w:style>
  <w:style w:type="paragraph" w:customStyle="1" w:styleId="13">
    <w:name w:val="Название объекта1"/>
    <w:basedOn w:val="a"/>
    <w:next w:val="a"/>
    <w:uiPriority w:val="35"/>
    <w:semiHidden/>
    <w:unhideWhenUsed/>
    <w:qFormat/>
    <w:rsid w:val="00C15AF6"/>
    <w:pPr>
      <w:spacing w:line="240" w:lineRule="auto"/>
    </w:pPr>
    <w:rPr>
      <w:b/>
      <w:bCs/>
      <w:color w:val="4F81BD"/>
      <w:sz w:val="18"/>
      <w:szCs w:val="18"/>
      <w:lang w:val="en-US" w:bidi="en-US"/>
    </w:rPr>
  </w:style>
  <w:style w:type="paragraph" w:customStyle="1" w:styleId="14">
    <w:name w:val="Название1"/>
    <w:basedOn w:val="a"/>
    <w:next w:val="a"/>
    <w:uiPriority w:val="10"/>
    <w:qFormat/>
    <w:rsid w:val="00C15AF6"/>
    <w:pPr>
      <w:pBdr>
        <w:bottom w:val="single" w:sz="8" w:space="4" w:color="4F81BD"/>
      </w:pBdr>
      <w:spacing w:after="300" w:line="240" w:lineRule="auto"/>
      <w:contextualSpacing/>
    </w:pPr>
    <w:rPr>
      <w:rFonts w:ascii="Arial" w:eastAsia="Times New Roman" w:hAnsi="Arial" w:cs="Times New Roman"/>
      <w:color w:val="17365D"/>
      <w:spacing w:val="5"/>
      <w:kern w:val="28"/>
      <w:sz w:val="52"/>
      <w:szCs w:val="52"/>
      <w:lang w:val="en-US" w:bidi="en-US"/>
    </w:rPr>
  </w:style>
  <w:style w:type="character" w:customStyle="1" w:styleId="a6">
    <w:name w:val="Название Знак"/>
    <w:basedOn w:val="a0"/>
    <w:link w:val="a7"/>
    <w:uiPriority w:val="10"/>
    <w:rsid w:val="00C15AF6"/>
    <w:rPr>
      <w:rFonts w:ascii="Arial" w:eastAsia="Times New Roman" w:hAnsi="Arial" w:cs="Times New Roman"/>
      <w:color w:val="17365D"/>
      <w:spacing w:val="5"/>
      <w:kern w:val="28"/>
      <w:sz w:val="52"/>
      <w:szCs w:val="52"/>
    </w:rPr>
  </w:style>
  <w:style w:type="paragraph" w:customStyle="1" w:styleId="15">
    <w:name w:val="Подзаголовок1"/>
    <w:basedOn w:val="a"/>
    <w:next w:val="a"/>
    <w:uiPriority w:val="11"/>
    <w:qFormat/>
    <w:rsid w:val="00C15AF6"/>
    <w:pPr>
      <w:numPr>
        <w:ilvl w:val="1"/>
      </w:numPr>
    </w:pPr>
    <w:rPr>
      <w:rFonts w:ascii="Arial" w:eastAsia="Times New Roman" w:hAnsi="Arial" w:cs="Times New Roman"/>
      <w:i/>
      <w:iCs/>
      <w:color w:val="4F81BD"/>
      <w:spacing w:val="15"/>
      <w:sz w:val="24"/>
      <w:szCs w:val="24"/>
      <w:lang w:val="en-US" w:bidi="en-US"/>
    </w:rPr>
  </w:style>
  <w:style w:type="character" w:customStyle="1" w:styleId="a8">
    <w:name w:val="Подзаголовок Знак"/>
    <w:basedOn w:val="a0"/>
    <w:link w:val="a9"/>
    <w:uiPriority w:val="11"/>
    <w:rsid w:val="00C15AF6"/>
    <w:rPr>
      <w:rFonts w:ascii="Arial" w:eastAsia="Times New Roman" w:hAnsi="Arial" w:cs="Times New Roman"/>
      <w:i/>
      <w:iCs/>
      <w:color w:val="4F81BD"/>
      <w:spacing w:val="15"/>
      <w:sz w:val="24"/>
      <w:szCs w:val="24"/>
    </w:rPr>
  </w:style>
  <w:style w:type="character" w:styleId="aa">
    <w:name w:val="Strong"/>
    <w:basedOn w:val="a0"/>
    <w:uiPriority w:val="22"/>
    <w:qFormat/>
    <w:rsid w:val="00C15AF6"/>
    <w:rPr>
      <w:b/>
      <w:bCs/>
    </w:rPr>
  </w:style>
  <w:style w:type="character" w:styleId="ab">
    <w:name w:val="Emphasis"/>
    <w:basedOn w:val="a0"/>
    <w:uiPriority w:val="20"/>
    <w:qFormat/>
    <w:rsid w:val="00C15AF6"/>
    <w:rPr>
      <w:i/>
      <w:iCs/>
    </w:rPr>
  </w:style>
  <w:style w:type="paragraph" w:customStyle="1" w:styleId="210">
    <w:name w:val="Цитата 21"/>
    <w:basedOn w:val="a"/>
    <w:next w:val="a"/>
    <w:uiPriority w:val="29"/>
    <w:qFormat/>
    <w:rsid w:val="00C15AF6"/>
    <w:rPr>
      <w:i/>
      <w:iCs/>
      <w:color w:val="000000"/>
      <w:lang w:val="en-US" w:bidi="en-US"/>
    </w:rPr>
  </w:style>
  <w:style w:type="character" w:customStyle="1" w:styleId="22">
    <w:name w:val="Цитата 2 Знак"/>
    <w:basedOn w:val="a0"/>
    <w:link w:val="23"/>
    <w:uiPriority w:val="29"/>
    <w:rsid w:val="00C15AF6"/>
    <w:rPr>
      <w:i/>
      <w:iCs/>
      <w:color w:val="000000"/>
    </w:rPr>
  </w:style>
  <w:style w:type="paragraph" w:customStyle="1" w:styleId="16">
    <w:name w:val="Выделенная цитата1"/>
    <w:basedOn w:val="a"/>
    <w:next w:val="a"/>
    <w:uiPriority w:val="30"/>
    <w:qFormat/>
    <w:rsid w:val="00C15AF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lang w:val="en-US" w:bidi="en-US"/>
    </w:rPr>
  </w:style>
  <w:style w:type="character" w:customStyle="1" w:styleId="ac">
    <w:name w:val="Выделенная цитата Знак"/>
    <w:basedOn w:val="a0"/>
    <w:link w:val="ad"/>
    <w:uiPriority w:val="30"/>
    <w:rsid w:val="00C15AF6"/>
    <w:rPr>
      <w:b/>
      <w:bCs/>
      <w:i/>
      <w:iCs/>
      <w:color w:val="4F81BD"/>
    </w:rPr>
  </w:style>
  <w:style w:type="character" w:customStyle="1" w:styleId="17">
    <w:name w:val="Слабое выделение1"/>
    <w:basedOn w:val="a0"/>
    <w:uiPriority w:val="19"/>
    <w:qFormat/>
    <w:rsid w:val="00C15AF6"/>
    <w:rPr>
      <w:i/>
      <w:iCs/>
      <w:color w:val="808080"/>
    </w:rPr>
  </w:style>
  <w:style w:type="character" w:customStyle="1" w:styleId="18">
    <w:name w:val="Сильное выделение1"/>
    <w:basedOn w:val="a0"/>
    <w:uiPriority w:val="21"/>
    <w:qFormat/>
    <w:rsid w:val="00C15AF6"/>
    <w:rPr>
      <w:b/>
      <w:bCs/>
      <w:i/>
      <w:iCs/>
      <w:color w:val="4F81BD"/>
    </w:rPr>
  </w:style>
  <w:style w:type="character" w:customStyle="1" w:styleId="19">
    <w:name w:val="Слабая ссылка1"/>
    <w:basedOn w:val="a0"/>
    <w:uiPriority w:val="31"/>
    <w:qFormat/>
    <w:rsid w:val="00C15AF6"/>
    <w:rPr>
      <w:smallCaps/>
      <w:color w:val="C0504D"/>
      <w:u w:val="single"/>
    </w:rPr>
  </w:style>
  <w:style w:type="character" w:customStyle="1" w:styleId="1a">
    <w:name w:val="Сильная ссылка1"/>
    <w:basedOn w:val="a0"/>
    <w:uiPriority w:val="32"/>
    <w:qFormat/>
    <w:rsid w:val="00C15AF6"/>
    <w:rPr>
      <w:b/>
      <w:bCs/>
      <w:smallCaps/>
      <w:color w:val="C0504D"/>
      <w:spacing w:val="5"/>
      <w:u w:val="single"/>
    </w:rPr>
  </w:style>
  <w:style w:type="character" w:styleId="ae">
    <w:name w:val="Book Title"/>
    <w:basedOn w:val="a0"/>
    <w:uiPriority w:val="33"/>
    <w:qFormat/>
    <w:rsid w:val="00C15AF6"/>
    <w:rPr>
      <w:b/>
      <w:bCs/>
      <w:smallCaps/>
      <w:spacing w:val="5"/>
    </w:rPr>
  </w:style>
  <w:style w:type="character" w:customStyle="1" w:styleId="11">
    <w:name w:val="Заголовок 1 Знак1"/>
    <w:basedOn w:val="a0"/>
    <w:link w:val="1"/>
    <w:uiPriority w:val="9"/>
    <w:rsid w:val="00C15A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">
    <w:name w:val="TOC Heading"/>
    <w:basedOn w:val="1"/>
    <w:next w:val="a"/>
    <w:uiPriority w:val="39"/>
    <w:semiHidden/>
    <w:unhideWhenUsed/>
    <w:qFormat/>
    <w:rsid w:val="00C15AF6"/>
    <w:pPr>
      <w:outlineLvl w:val="9"/>
    </w:pPr>
    <w:rPr>
      <w:lang w:val="en-US" w:bidi="en-US"/>
    </w:rPr>
  </w:style>
  <w:style w:type="paragraph" w:styleId="af0">
    <w:name w:val="Body Text"/>
    <w:basedOn w:val="a"/>
    <w:link w:val="af1"/>
    <w:rsid w:val="00C15AF6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f1">
    <w:name w:val="Основной текст Знак"/>
    <w:basedOn w:val="a0"/>
    <w:link w:val="af0"/>
    <w:rsid w:val="00C15AF6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af2">
    <w:name w:val="Содержимое таблицы"/>
    <w:basedOn w:val="a"/>
    <w:rsid w:val="00C15AF6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f3">
    <w:name w:val="Balloon Text"/>
    <w:basedOn w:val="a"/>
    <w:link w:val="af4"/>
    <w:uiPriority w:val="99"/>
    <w:semiHidden/>
    <w:unhideWhenUsed/>
    <w:rsid w:val="00C15AF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C15AF6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b">
    <w:name w:val="Сетка таблицы1"/>
    <w:basedOn w:val="a1"/>
    <w:next w:val="a3"/>
    <w:uiPriority w:val="59"/>
    <w:rsid w:val="00C15AF6"/>
    <w:pPr>
      <w:spacing w:after="0" w:line="240" w:lineRule="auto"/>
    </w:pPr>
    <w:rPr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Заголовок 2 Знак1"/>
    <w:basedOn w:val="a0"/>
    <w:uiPriority w:val="9"/>
    <w:semiHidden/>
    <w:rsid w:val="00C15AF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0">
    <w:name w:val="Заголовок 3 Знак1"/>
    <w:basedOn w:val="a0"/>
    <w:uiPriority w:val="9"/>
    <w:semiHidden/>
    <w:rsid w:val="00C15AF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Заголовок 4 Знак1"/>
    <w:basedOn w:val="a0"/>
    <w:uiPriority w:val="9"/>
    <w:semiHidden/>
    <w:rsid w:val="00C15AF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Заголовок 5 Знак1"/>
    <w:basedOn w:val="a0"/>
    <w:uiPriority w:val="9"/>
    <w:semiHidden/>
    <w:rsid w:val="00C15AF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Заголовок 6 Знак1"/>
    <w:basedOn w:val="a0"/>
    <w:uiPriority w:val="9"/>
    <w:semiHidden/>
    <w:rsid w:val="00C15AF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Заголовок 7 Знак1"/>
    <w:basedOn w:val="a0"/>
    <w:uiPriority w:val="9"/>
    <w:semiHidden/>
    <w:rsid w:val="00C15AF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Заголовок 8 Знак1"/>
    <w:basedOn w:val="a0"/>
    <w:uiPriority w:val="9"/>
    <w:semiHidden/>
    <w:rsid w:val="00C15AF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10">
    <w:name w:val="Заголовок 9 Знак1"/>
    <w:basedOn w:val="a0"/>
    <w:uiPriority w:val="9"/>
    <w:semiHidden/>
    <w:rsid w:val="00C15AF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Title"/>
    <w:basedOn w:val="a"/>
    <w:next w:val="a"/>
    <w:link w:val="a6"/>
    <w:uiPriority w:val="10"/>
    <w:qFormat/>
    <w:rsid w:val="00C15AF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Arial" w:eastAsia="Times New Roman" w:hAnsi="Arial" w:cs="Times New Roman"/>
      <w:color w:val="17365D"/>
      <w:spacing w:val="5"/>
      <w:kern w:val="28"/>
      <w:sz w:val="52"/>
      <w:szCs w:val="52"/>
    </w:rPr>
  </w:style>
  <w:style w:type="character" w:customStyle="1" w:styleId="1c">
    <w:name w:val="Название Знак1"/>
    <w:basedOn w:val="a0"/>
    <w:uiPriority w:val="10"/>
    <w:rsid w:val="00C15AF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"/>
    <w:next w:val="a"/>
    <w:link w:val="a8"/>
    <w:uiPriority w:val="11"/>
    <w:qFormat/>
    <w:rsid w:val="00C15AF6"/>
    <w:pPr>
      <w:numPr>
        <w:ilvl w:val="1"/>
      </w:numPr>
    </w:pPr>
    <w:rPr>
      <w:rFonts w:ascii="Arial" w:eastAsia="Times New Roman" w:hAnsi="Arial" w:cs="Times New Roman"/>
      <w:i/>
      <w:iCs/>
      <w:color w:val="4F81BD"/>
      <w:spacing w:val="15"/>
      <w:sz w:val="24"/>
      <w:szCs w:val="24"/>
    </w:rPr>
  </w:style>
  <w:style w:type="character" w:customStyle="1" w:styleId="1d">
    <w:name w:val="Подзаголовок Знак1"/>
    <w:basedOn w:val="a0"/>
    <w:uiPriority w:val="11"/>
    <w:rsid w:val="00C15AF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3">
    <w:name w:val="Quote"/>
    <w:basedOn w:val="a"/>
    <w:next w:val="a"/>
    <w:link w:val="22"/>
    <w:uiPriority w:val="29"/>
    <w:qFormat/>
    <w:rsid w:val="00C15AF6"/>
    <w:rPr>
      <w:i/>
      <w:iCs/>
      <w:color w:val="000000"/>
    </w:rPr>
  </w:style>
  <w:style w:type="character" w:customStyle="1" w:styleId="212">
    <w:name w:val="Цитата 2 Знак1"/>
    <w:basedOn w:val="a0"/>
    <w:uiPriority w:val="29"/>
    <w:rsid w:val="00C15AF6"/>
    <w:rPr>
      <w:i/>
      <w:iCs/>
      <w:color w:val="000000" w:themeColor="text1"/>
    </w:rPr>
  </w:style>
  <w:style w:type="paragraph" w:styleId="ad">
    <w:name w:val="Intense Quote"/>
    <w:basedOn w:val="a"/>
    <w:next w:val="a"/>
    <w:link w:val="ac"/>
    <w:uiPriority w:val="30"/>
    <w:qFormat/>
    <w:rsid w:val="00C15AF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e">
    <w:name w:val="Выделенная цитата Знак1"/>
    <w:basedOn w:val="a0"/>
    <w:uiPriority w:val="30"/>
    <w:rsid w:val="00C15AF6"/>
    <w:rPr>
      <w:b/>
      <w:bCs/>
      <w:i/>
      <w:iCs/>
      <w:color w:val="4F81BD" w:themeColor="accent1"/>
    </w:rPr>
  </w:style>
  <w:style w:type="character" w:styleId="af5">
    <w:name w:val="Subtle Emphasis"/>
    <w:basedOn w:val="a0"/>
    <w:uiPriority w:val="19"/>
    <w:qFormat/>
    <w:rsid w:val="00C15AF6"/>
    <w:rPr>
      <w:i/>
      <w:iCs/>
      <w:color w:val="808080" w:themeColor="text1" w:themeTint="7F"/>
    </w:rPr>
  </w:style>
  <w:style w:type="character" w:styleId="af6">
    <w:name w:val="Intense Emphasis"/>
    <w:basedOn w:val="a0"/>
    <w:uiPriority w:val="21"/>
    <w:qFormat/>
    <w:rsid w:val="00C15AF6"/>
    <w:rPr>
      <w:b/>
      <w:bCs/>
      <w:i/>
      <w:iCs/>
      <w:color w:val="4F81BD" w:themeColor="accent1"/>
    </w:rPr>
  </w:style>
  <w:style w:type="character" w:styleId="af7">
    <w:name w:val="Subtle Reference"/>
    <w:basedOn w:val="a0"/>
    <w:uiPriority w:val="31"/>
    <w:qFormat/>
    <w:rsid w:val="00C15AF6"/>
    <w:rPr>
      <w:smallCaps/>
      <w:color w:val="C0504D" w:themeColor="accent2"/>
      <w:u w:val="single"/>
    </w:rPr>
  </w:style>
  <w:style w:type="character" w:styleId="af8">
    <w:name w:val="Intense Reference"/>
    <w:basedOn w:val="a0"/>
    <w:uiPriority w:val="32"/>
    <w:qFormat/>
    <w:rsid w:val="00C15AF6"/>
    <w:rPr>
      <w:b/>
      <w:bCs/>
      <w:smallCaps/>
      <w:color w:val="C0504D" w:themeColor="accent2"/>
      <w:spacing w:val="5"/>
      <w:u w:val="single"/>
    </w:rPr>
  </w:style>
  <w:style w:type="paragraph" w:styleId="af9">
    <w:name w:val="caption"/>
    <w:basedOn w:val="a"/>
    <w:next w:val="a"/>
    <w:uiPriority w:val="35"/>
    <w:semiHidden/>
    <w:unhideWhenUsed/>
    <w:qFormat/>
    <w:rsid w:val="00C15AF6"/>
    <w:pPr>
      <w:spacing w:line="240" w:lineRule="auto"/>
    </w:pPr>
    <w:rPr>
      <w:b/>
      <w:bCs/>
      <w:color w:val="4F81BD" w:themeColor="accent1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13F68-DB39-4F20-86DC-B2C24E1E5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13</Pages>
  <Words>4305</Words>
  <Characters>24541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ASUS</cp:lastModifiedBy>
  <cp:revision>8</cp:revision>
  <cp:lastPrinted>2018-11-05T10:18:00Z</cp:lastPrinted>
  <dcterms:created xsi:type="dcterms:W3CDTF">2018-11-05T08:18:00Z</dcterms:created>
  <dcterms:modified xsi:type="dcterms:W3CDTF">2021-03-28T09:46:00Z</dcterms:modified>
</cp:coreProperties>
</file>